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00B" w:rsidRDefault="000E600B" w:rsidP="00310598">
      <w:pPr>
        <w:spacing w:line="360" w:lineRule="auto"/>
        <w:rPr>
          <w:rFonts w:ascii="Palatino Linotype" w:eastAsia="Times New Roman" w:hAnsi="Palatino Linotype" w:cs="Times New Roman"/>
          <w:b/>
          <w:bCs/>
          <w:sz w:val="36"/>
          <w:szCs w:val="36"/>
        </w:rPr>
      </w:pPr>
      <w:r>
        <w:rPr>
          <w:rFonts w:ascii="Palatino Linotype" w:eastAsia="Times New Roman" w:hAnsi="Palatino Linotype" w:cs="Times New Roman"/>
          <w:b/>
          <w:bCs/>
          <w:noProof/>
          <w:sz w:val="36"/>
          <w:szCs w:val="36"/>
        </w:rPr>
        <w:drawing>
          <wp:inline distT="0" distB="0" distL="0" distR="0">
            <wp:extent cx="9242261" cy="641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Факс         ____</w:t>
      </w:r>
      <w:r w:rsidRPr="000B4F45">
        <w:rPr>
          <w:sz w:val="28"/>
          <w:szCs w:val="28"/>
          <w:u w:val="single"/>
        </w:rPr>
        <w:t>-</w:t>
      </w:r>
      <w:r w:rsidRPr="000B4F45">
        <w:rPr>
          <w:sz w:val="28"/>
          <w:szCs w:val="28"/>
        </w:rPr>
        <w:t>_____________</w:t>
      </w:r>
    </w:p>
    <w:p w:rsidR="00310598" w:rsidRPr="007A7D5C" w:rsidRDefault="00310598" w:rsidP="00310598">
      <w:pPr>
        <w:spacing w:line="360" w:lineRule="auto"/>
        <w:rPr>
          <w:b/>
          <w:sz w:val="28"/>
          <w:szCs w:val="28"/>
        </w:rPr>
      </w:pPr>
      <w:r w:rsidRPr="000B4F45">
        <w:rPr>
          <w:sz w:val="28"/>
          <w:szCs w:val="28"/>
        </w:rPr>
        <w:t>        e-mail       </w:t>
      </w:r>
      <w:r w:rsidR="00FB138C" w:rsidRPr="007A7D5C">
        <w:rPr>
          <w:rFonts w:ascii="Helvetica" w:hAnsi="Helvetica"/>
          <w:b/>
          <w:color w:val="919399"/>
          <w:sz w:val="23"/>
          <w:szCs w:val="23"/>
          <w:shd w:val="clear" w:color="auto" w:fill="FFFFFF"/>
        </w:rPr>
        <w:t>berd-urt-school@mail.ru</w:t>
      </w:r>
      <w:r w:rsidRPr="007A7D5C">
        <w:rPr>
          <w:b/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1.4.  Устав </w:t>
      </w:r>
      <w:r w:rsidRPr="000B4F45">
        <w:rPr>
          <w:b/>
          <w:bCs/>
          <w:sz w:val="28"/>
          <w:szCs w:val="28"/>
          <w:u w:val="single"/>
        </w:rPr>
        <w:t xml:space="preserve"> утвержден Министром образования и науки Республики Ингушетия </w:t>
      </w:r>
      <w:r w:rsidR="00FB138C">
        <w:rPr>
          <w:b/>
          <w:bCs/>
          <w:sz w:val="28"/>
          <w:szCs w:val="28"/>
          <w:u w:val="single"/>
        </w:rPr>
        <w:t xml:space="preserve">  от  10.05.2017г. Приказ № 54</w:t>
      </w:r>
      <w:r w:rsidR="00B46FA1">
        <w:rPr>
          <w:b/>
          <w:bCs/>
          <w:sz w:val="28"/>
          <w:szCs w:val="28"/>
          <w:u w:val="single"/>
        </w:rPr>
        <w:t>-п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                       ( даты принятия, согласования, утверждения)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1.5.  Учредителем </w:t>
      </w:r>
      <w:r w:rsidR="00437CAE">
        <w:rPr>
          <w:b/>
          <w:sz w:val="28"/>
          <w:szCs w:val="28"/>
        </w:rPr>
        <w:t>ГБ</w:t>
      </w:r>
      <w:r w:rsidR="00FB138C">
        <w:rPr>
          <w:b/>
          <w:sz w:val="28"/>
          <w:szCs w:val="28"/>
        </w:rPr>
        <w:t>ОУ «Н</w:t>
      </w:r>
      <w:r w:rsidRPr="000B4F45">
        <w:rPr>
          <w:b/>
          <w:sz w:val="28"/>
          <w:szCs w:val="28"/>
        </w:rPr>
        <w:t>ОШ с.п.</w:t>
      </w:r>
      <w:r w:rsidR="00C06639">
        <w:rPr>
          <w:b/>
          <w:sz w:val="28"/>
          <w:szCs w:val="28"/>
        </w:rPr>
        <w:t xml:space="preserve"> </w:t>
      </w:r>
      <w:r w:rsidR="00FB138C">
        <w:rPr>
          <w:b/>
          <w:sz w:val="28"/>
          <w:szCs w:val="28"/>
        </w:rPr>
        <w:t>Берд-Юрт</w:t>
      </w:r>
      <w:r w:rsidRPr="000B4F45">
        <w:rPr>
          <w:b/>
          <w:sz w:val="28"/>
          <w:szCs w:val="28"/>
        </w:rPr>
        <w:t>» является  Правительство Республики Ингушетия. Функции и полномочия Учредителя осуществляется Министерством образования и науки Республики Ингушетия.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                                                    (полное наименовании)</w:t>
      </w:r>
    </w:p>
    <w:p w:rsidR="00310598" w:rsidRPr="000B4F45" w:rsidRDefault="00317056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1.6.Свидетельство о постановке на учет юридического лица в налоговом органе </w:t>
      </w:r>
      <w:r w:rsidR="00FB138C">
        <w:rPr>
          <w:b/>
          <w:bCs/>
          <w:sz w:val="28"/>
          <w:szCs w:val="28"/>
          <w:u w:val="single"/>
        </w:rPr>
        <w:t xml:space="preserve">свидетельство </w:t>
      </w:r>
      <w:r w:rsidRPr="000B4F45">
        <w:rPr>
          <w:b/>
          <w:bCs/>
          <w:sz w:val="28"/>
          <w:szCs w:val="28"/>
          <w:u w:val="single"/>
        </w:rPr>
        <w:t xml:space="preserve">№ </w:t>
      </w:r>
      <w:r w:rsidR="008818CE">
        <w:rPr>
          <w:b/>
          <w:bCs/>
          <w:sz w:val="28"/>
          <w:szCs w:val="28"/>
          <w:u w:val="single"/>
        </w:rPr>
        <w:t>0603</w:t>
      </w:r>
      <w:r w:rsidRPr="000B4F45">
        <w:rPr>
          <w:b/>
          <w:bCs/>
          <w:sz w:val="28"/>
          <w:szCs w:val="28"/>
          <w:u w:val="single"/>
        </w:rPr>
        <w:t xml:space="preserve"> выдано   Межрайонной ИФНС  России   № 2 по Республике Ингушетия и подтверждает постановку юридического лица на учет </w:t>
      </w:r>
      <w:r w:rsidR="008818CE">
        <w:rPr>
          <w:b/>
          <w:bCs/>
          <w:sz w:val="28"/>
          <w:szCs w:val="28"/>
          <w:u w:val="single"/>
        </w:rPr>
        <w:t>15.05.2015 года,   ИНН/ КПП 0603278020</w:t>
      </w:r>
      <w:r w:rsidRPr="000B4F45">
        <w:rPr>
          <w:b/>
          <w:bCs/>
          <w:sz w:val="28"/>
          <w:szCs w:val="28"/>
          <w:u w:val="single"/>
        </w:rPr>
        <w:t>/060301001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                                                                                 (серия, номер, дата постановки, ИНН)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1.7.  Свидетельство о внесении записи в Единый государственный реестр юридических лиц       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</w:t>
      </w:r>
      <w:r w:rsidRPr="000B4F45">
        <w:rPr>
          <w:b/>
          <w:bCs/>
          <w:sz w:val="28"/>
          <w:szCs w:val="28"/>
          <w:u w:val="single"/>
        </w:rPr>
        <w:t>серия  06  №  000459</w:t>
      </w:r>
      <w:r w:rsidR="00C06639">
        <w:rPr>
          <w:b/>
          <w:bCs/>
          <w:sz w:val="28"/>
          <w:szCs w:val="28"/>
          <w:u w:val="single"/>
        </w:rPr>
        <w:t>776</w:t>
      </w:r>
      <w:r w:rsidRPr="000B4F45">
        <w:rPr>
          <w:b/>
          <w:bCs/>
          <w:sz w:val="28"/>
          <w:szCs w:val="28"/>
          <w:u w:val="single"/>
        </w:rPr>
        <w:t xml:space="preserve">  за  основным государственным</w:t>
      </w:r>
      <w:r w:rsidR="00CC16E8">
        <w:rPr>
          <w:b/>
          <w:bCs/>
          <w:sz w:val="28"/>
          <w:szCs w:val="28"/>
          <w:u w:val="single"/>
        </w:rPr>
        <w:t xml:space="preserve"> </w:t>
      </w:r>
      <w:r w:rsidR="008818CE">
        <w:rPr>
          <w:b/>
          <w:bCs/>
          <w:sz w:val="28"/>
          <w:szCs w:val="28"/>
          <w:u w:val="single"/>
        </w:rPr>
        <w:t>регистрационным номером 1040600180390</w:t>
      </w:r>
      <w:r w:rsidRPr="000B4F45">
        <w:rPr>
          <w:b/>
          <w:bCs/>
          <w:sz w:val="28"/>
          <w:szCs w:val="28"/>
          <w:u w:val="single"/>
        </w:rPr>
        <w:t xml:space="preserve">,  выдано </w:t>
      </w:r>
      <w:r w:rsidR="00940E0B">
        <w:rPr>
          <w:b/>
          <w:bCs/>
          <w:sz w:val="28"/>
          <w:szCs w:val="28"/>
          <w:u w:val="single"/>
        </w:rPr>
        <w:t xml:space="preserve">28 </w:t>
      </w:r>
      <w:r w:rsidRPr="000B4F45">
        <w:rPr>
          <w:b/>
          <w:bCs/>
          <w:sz w:val="28"/>
          <w:szCs w:val="28"/>
          <w:u w:val="single"/>
        </w:rPr>
        <w:t>июня  2012 года  за  гос</w:t>
      </w:r>
      <w:r w:rsidR="00940E0B">
        <w:rPr>
          <w:b/>
          <w:bCs/>
          <w:sz w:val="28"/>
          <w:szCs w:val="28"/>
          <w:u w:val="single"/>
        </w:rPr>
        <w:t xml:space="preserve">ударственным номером  2120603006544 </w:t>
      </w:r>
      <w:r w:rsidRPr="000B4F45">
        <w:rPr>
          <w:b/>
          <w:bCs/>
          <w:sz w:val="28"/>
          <w:szCs w:val="28"/>
          <w:u w:val="single"/>
        </w:rPr>
        <w:t> Межрайонной инспекцией Федеральной налоговой службы №2 по Республике Ингушетия</w:t>
      </w:r>
      <w:r w:rsidR="00317056">
        <w:rPr>
          <w:sz w:val="28"/>
          <w:szCs w:val="28"/>
        </w:rPr>
        <w:t>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(серия, номер, дата, кем выдано, ОГРН)</w:t>
      </w:r>
    </w:p>
    <w:p w:rsidR="00310598" w:rsidRPr="000B4F45" w:rsidRDefault="00310598" w:rsidP="00310598">
      <w:pPr>
        <w:spacing w:line="360" w:lineRule="auto"/>
        <w:rPr>
          <w:b/>
          <w:bCs/>
          <w:sz w:val="28"/>
          <w:szCs w:val="28"/>
          <w:u w:val="single"/>
        </w:rPr>
      </w:pPr>
      <w:r w:rsidRPr="000B4F45">
        <w:rPr>
          <w:sz w:val="28"/>
          <w:szCs w:val="28"/>
        </w:rPr>
        <w:t>1.8. Лицензия на право ведения образовательной деятельности  </w:t>
      </w:r>
      <w:r w:rsidR="00B46FA1">
        <w:rPr>
          <w:b/>
          <w:bCs/>
          <w:sz w:val="28"/>
          <w:szCs w:val="28"/>
          <w:u w:val="single"/>
        </w:rPr>
        <w:t>Серия 06Л01 №0000</w:t>
      </w:r>
      <w:r w:rsidR="00940E0B">
        <w:rPr>
          <w:b/>
          <w:bCs/>
          <w:sz w:val="28"/>
          <w:szCs w:val="28"/>
          <w:u w:val="single"/>
        </w:rPr>
        <w:t>439</w:t>
      </w:r>
      <w:r w:rsidR="00B46FA1">
        <w:rPr>
          <w:b/>
          <w:bCs/>
          <w:sz w:val="28"/>
          <w:szCs w:val="28"/>
          <w:u w:val="single"/>
        </w:rPr>
        <w:t xml:space="preserve">,  регистрационный № </w:t>
      </w:r>
      <w:r w:rsidR="00940E0B">
        <w:rPr>
          <w:b/>
          <w:bCs/>
          <w:sz w:val="28"/>
          <w:szCs w:val="28"/>
          <w:u w:val="single"/>
        </w:rPr>
        <w:t xml:space="preserve">756 </w:t>
      </w:r>
      <w:r w:rsidR="00B46FA1">
        <w:rPr>
          <w:b/>
          <w:bCs/>
          <w:sz w:val="28"/>
          <w:szCs w:val="28"/>
          <w:u w:val="single"/>
        </w:rPr>
        <w:t xml:space="preserve"> </w:t>
      </w:r>
      <w:r w:rsidR="00940E0B">
        <w:rPr>
          <w:b/>
          <w:bCs/>
          <w:sz w:val="28"/>
          <w:szCs w:val="28"/>
          <w:u w:val="single"/>
        </w:rPr>
        <w:t>от 25.07.2017</w:t>
      </w:r>
      <w:r w:rsidRPr="000B4F45">
        <w:rPr>
          <w:b/>
          <w:bCs/>
          <w:sz w:val="28"/>
          <w:szCs w:val="28"/>
          <w:u w:val="single"/>
        </w:rPr>
        <w:t>г., выдана Министерством образования и науки Республики Ингушетия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Cs/>
          <w:sz w:val="28"/>
          <w:szCs w:val="28"/>
        </w:rPr>
        <w:t>1.9.Аккредитация</w:t>
      </w:r>
      <w:r w:rsidR="00EB3CDF">
        <w:rPr>
          <w:b/>
          <w:bCs/>
          <w:sz w:val="28"/>
          <w:szCs w:val="28"/>
          <w:u w:val="single"/>
        </w:rPr>
        <w:t xml:space="preserve"> серия 06А01 № 0000</w:t>
      </w:r>
      <w:r w:rsidR="00940E0B">
        <w:rPr>
          <w:b/>
          <w:bCs/>
          <w:sz w:val="28"/>
          <w:szCs w:val="28"/>
          <w:u w:val="single"/>
        </w:rPr>
        <w:t>165 от 18.09. 2017 г № 365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  <w:r w:rsidRPr="000B4F45">
        <w:rPr>
          <w:b/>
          <w:bCs/>
          <w:sz w:val="28"/>
          <w:szCs w:val="28"/>
        </w:rPr>
        <w:t>2.Общая характеристика ОУ.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7A7D5C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37CAE">
        <w:rPr>
          <w:sz w:val="28"/>
          <w:szCs w:val="28"/>
        </w:rPr>
        <w:t>Государственное бюджетное</w:t>
      </w:r>
      <w:r w:rsidR="00310598" w:rsidRPr="000B4F45">
        <w:rPr>
          <w:sz w:val="28"/>
          <w:szCs w:val="28"/>
        </w:rPr>
        <w:t xml:space="preserve"> </w:t>
      </w:r>
      <w:r w:rsidR="00437CAE">
        <w:rPr>
          <w:sz w:val="28"/>
          <w:szCs w:val="28"/>
        </w:rPr>
        <w:t>обще</w:t>
      </w:r>
      <w:r w:rsidR="00310598" w:rsidRPr="000B4F45">
        <w:rPr>
          <w:sz w:val="28"/>
          <w:szCs w:val="28"/>
        </w:rPr>
        <w:t>образовательное учреждение «</w:t>
      </w:r>
      <w:r w:rsidR="00940E0B">
        <w:rPr>
          <w:sz w:val="28"/>
          <w:szCs w:val="28"/>
        </w:rPr>
        <w:t>Начальная</w:t>
      </w:r>
      <w:r w:rsidR="00437CAE">
        <w:rPr>
          <w:sz w:val="28"/>
          <w:szCs w:val="28"/>
        </w:rPr>
        <w:t xml:space="preserve"> </w:t>
      </w:r>
      <w:r w:rsidR="00310598" w:rsidRPr="000B4F45">
        <w:rPr>
          <w:sz w:val="28"/>
          <w:szCs w:val="28"/>
        </w:rPr>
        <w:t>общеобра</w:t>
      </w:r>
      <w:r w:rsidR="00EB3CDF">
        <w:rPr>
          <w:sz w:val="28"/>
          <w:szCs w:val="28"/>
        </w:rPr>
        <w:t xml:space="preserve">зовательная школа с.п. </w:t>
      </w:r>
      <w:r w:rsidR="00940E0B">
        <w:rPr>
          <w:sz w:val="28"/>
          <w:szCs w:val="28"/>
        </w:rPr>
        <w:t>Берд-Ют</w:t>
      </w:r>
      <w:r w:rsidR="00310598" w:rsidRPr="000B4F45">
        <w:rPr>
          <w:sz w:val="28"/>
          <w:szCs w:val="28"/>
        </w:rPr>
        <w:t xml:space="preserve">», является государственным образовательным учреждением, ориентированным  на обучение, воспитание и </w:t>
      </w:r>
      <w:r w:rsidR="00310598" w:rsidRPr="000B4F45">
        <w:rPr>
          <w:sz w:val="28"/>
          <w:szCs w:val="28"/>
        </w:rPr>
        <w:lastRenderedPageBreak/>
        <w:t>развитие всех и каждого учащегося с учетом их индивидуальных (возрастных, физиологических, психологических, интеллектуальных и других) особенностей, образовательных потребностей и возможностей, личных склонностей.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Школа </w:t>
      </w:r>
      <w:r w:rsidR="00EB3CDF">
        <w:rPr>
          <w:sz w:val="28"/>
          <w:szCs w:val="28"/>
        </w:rPr>
        <w:t>занимает з</w:t>
      </w:r>
      <w:r w:rsidR="00940E0B">
        <w:rPr>
          <w:sz w:val="28"/>
          <w:szCs w:val="28"/>
        </w:rPr>
        <w:t xml:space="preserve">дание 2000 </w:t>
      </w:r>
      <w:r w:rsidRPr="000B4F45">
        <w:rPr>
          <w:sz w:val="28"/>
          <w:szCs w:val="28"/>
        </w:rPr>
        <w:t>года, кирпичное</w:t>
      </w:r>
      <w:r w:rsidR="00EB3CDF">
        <w:rPr>
          <w:sz w:val="28"/>
          <w:szCs w:val="28"/>
        </w:rPr>
        <w:t>,</w:t>
      </w:r>
      <w:r w:rsidRPr="000B4F45">
        <w:rPr>
          <w:sz w:val="28"/>
          <w:szCs w:val="28"/>
        </w:rPr>
        <w:t xml:space="preserve"> технический паспорт здания и территории имеются, имеется санитарно-эпидемиологическое заключение № </w:t>
      </w:r>
      <w:r w:rsidR="001F77D8">
        <w:rPr>
          <w:sz w:val="28"/>
          <w:szCs w:val="28"/>
          <w:u w:val="single"/>
        </w:rPr>
        <w:t>06 ИЦ 01 000 М. 000175.07.21</w:t>
      </w:r>
      <w:r w:rsidRPr="000B4F45">
        <w:rPr>
          <w:sz w:val="28"/>
          <w:szCs w:val="28"/>
          <w:u w:val="single"/>
        </w:rPr>
        <w:t xml:space="preserve">  </w:t>
      </w:r>
      <w:r w:rsidRPr="000B4F45">
        <w:rPr>
          <w:sz w:val="28"/>
          <w:szCs w:val="28"/>
        </w:rPr>
        <w:t> от </w:t>
      </w:r>
      <w:r w:rsidR="001F77D8">
        <w:rPr>
          <w:sz w:val="28"/>
          <w:szCs w:val="28"/>
          <w:u w:val="single"/>
        </w:rPr>
        <w:t>09.07.2021</w:t>
      </w:r>
      <w:r w:rsidR="00EB3CDF">
        <w:rPr>
          <w:sz w:val="28"/>
          <w:szCs w:val="28"/>
          <w:u w:val="single"/>
        </w:rPr>
        <w:t xml:space="preserve"> </w:t>
      </w:r>
      <w:r w:rsidRPr="000B4F45">
        <w:rPr>
          <w:sz w:val="28"/>
          <w:szCs w:val="28"/>
          <w:u w:val="single"/>
        </w:rPr>
        <w:t> </w:t>
      </w:r>
      <w:r w:rsidRPr="000B4F45">
        <w:rPr>
          <w:sz w:val="28"/>
          <w:szCs w:val="28"/>
        </w:rPr>
        <w:t>г. Площадь предназначена для ведения образовательной деятельности, общая площадь составляет</w:t>
      </w:r>
      <w:r w:rsidR="001F77D8">
        <w:rPr>
          <w:sz w:val="28"/>
          <w:szCs w:val="28"/>
        </w:rPr>
        <w:t xml:space="preserve"> 1000 кв.</w:t>
      </w:r>
      <w:r w:rsidRPr="000B4F45">
        <w:rPr>
          <w:sz w:val="28"/>
          <w:szCs w:val="28"/>
        </w:rPr>
        <w:t>м</w:t>
      </w:r>
      <w:r w:rsidR="00EB3CDF">
        <w:rPr>
          <w:sz w:val="28"/>
          <w:szCs w:val="28"/>
        </w:rPr>
        <w:t>,здание 1</w:t>
      </w:r>
      <w:r w:rsidRPr="000B4F45">
        <w:rPr>
          <w:sz w:val="28"/>
          <w:szCs w:val="28"/>
        </w:rPr>
        <w:t>- этажное.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3.Материально техническое оснащение образовательной организации</w:t>
      </w:r>
    </w:p>
    <w:p w:rsidR="00310598" w:rsidRPr="000B4F45" w:rsidRDefault="001F77D8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школе 3 </w:t>
      </w:r>
      <w:r w:rsidR="00310598" w:rsidRPr="000B4F45">
        <w:rPr>
          <w:sz w:val="28"/>
          <w:szCs w:val="28"/>
        </w:rPr>
        <w:t>учебных кабинетов</w:t>
      </w:r>
      <w:r w:rsidR="00EB3CDF">
        <w:rPr>
          <w:sz w:val="28"/>
          <w:szCs w:val="28"/>
        </w:rPr>
        <w:t>.</w:t>
      </w:r>
      <w:r w:rsidR="00310598" w:rsidRPr="000B4F45">
        <w:rPr>
          <w:sz w:val="28"/>
          <w:szCs w:val="28"/>
        </w:rPr>
        <w:t xml:space="preserve">  Оснащенность кабинетов в целом по школе находится в удовлетворительном состоянии</w:t>
      </w:r>
    </w:p>
    <w:p w:rsidR="00310598" w:rsidRPr="000B4F45" w:rsidRDefault="00310598" w:rsidP="00310598">
      <w:pPr>
        <w:spacing w:line="360" w:lineRule="auto"/>
        <w:rPr>
          <w:b/>
          <w:sz w:val="28"/>
          <w:szCs w:val="28"/>
        </w:rPr>
      </w:pPr>
      <w:r w:rsidRPr="000B4F45">
        <w:rPr>
          <w:sz w:val="28"/>
          <w:szCs w:val="28"/>
        </w:rPr>
        <w:t>  3.</w:t>
      </w:r>
      <w:r w:rsidRPr="000B4F45">
        <w:rPr>
          <w:b/>
          <w:sz w:val="28"/>
          <w:szCs w:val="28"/>
        </w:rPr>
        <w:t>Анализ материально технической базы.</w:t>
      </w:r>
    </w:p>
    <w:p w:rsidR="00310598" w:rsidRPr="000B4F45" w:rsidRDefault="00310598" w:rsidP="00310598">
      <w:pPr>
        <w:spacing w:line="360" w:lineRule="auto"/>
        <w:rPr>
          <w:b/>
          <w:sz w:val="28"/>
          <w:szCs w:val="28"/>
        </w:rPr>
      </w:pPr>
      <w:r w:rsidRPr="000B4F45">
        <w:rPr>
          <w:b/>
          <w:sz w:val="28"/>
          <w:szCs w:val="28"/>
        </w:rPr>
        <w:t xml:space="preserve">Сведения о материально технической оснащенности </w:t>
      </w:r>
    </w:p>
    <w:p w:rsidR="00310598" w:rsidRPr="000B4F45" w:rsidRDefault="00437CAE" w:rsidP="00310598">
      <w:pPr>
        <w:spacing w:line="360" w:lineRule="auto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 xml:space="preserve"> ГБ</w:t>
      </w:r>
      <w:r w:rsidR="001F77D8">
        <w:rPr>
          <w:b/>
          <w:sz w:val="28"/>
          <w:szCs w:val="28"/>
        </w:rPr>
        <w:t>ОУ «Н</w:t>
      </w:r>
      <w:r w:rsidR="00310598" w:rsidRPr="000B4F45">
        <w:rPr>
          <w:b/>
          <w:sz w:val="28"/>
          <w:szCs w:val="28"/>
        </w:rPr>
        <w:t xml:space="preserve">ОШ </w:t>
      </w:r>
      <w:r w:rsidR="00310598" w:rsidRPr="000B4F45">
        <w:rPr>
          <w:b/>
          <w:sz w:val="28"/>
          <w:szCs w:val="28"/>
          <w:highlight w:val="yellow"/>
        </w:rPr>
        <w:t>с.п</w:t>
      </w:r>
      <w:r w:rsidR="001F77D8">
        <w:rPr>
          <w:b/>
          <w:sz w:val="28"/>
          <w:szCs w:val="28"/>
          <w:highlight w:val="yellow"/>
        </w:rPr>
        <w:t>. Берд-Юрт</w:t>
      </w:r>
      <w:r w:rsidR="00310598" w:rsidRPr="000B4F45">
        <w:rPr>
          <w:b/>
          <w:sz w:val="28"/>
          <w:szCs w:val="28"/>
          <w:highlight w:val="yellow"/>
        </w:rPr>
        <w:t>» .</w:t>
      </w:r>
    </w:p>
    <w:p w:rsidR="00310598" w:rsidRPr="000B4F45" w:rsidRDefault="00310598" w:rsidP="00310598">
      <w:pPr>
        <w:spacing w:line="360" w:lineRule="auto"/>
        <w:rPr>
          <w:b/>
          <w:sz w:val="28"/>
          <w:szCs w:val="28"/>
          <w:highlight w:val="yellow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539"/>
        <w:gridCol w:w="6255"/>
      </w:tblGrid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Общая информация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1.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 xml:space="preserve">Название </w:t>
            </w:r>
            <w:r w:rsidRPr="000B4F45">
              <w:rPr>
                <w:sz w:val="28"/>
                <w:szCs w:val="28"/>
                <w:highlight w:val="yellow"/>
              </w:rPr>
              <w:lastRenderedPageBreak/>
              <w:t>образовательного учреждения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F36A7C" w:rsidP="001F77D8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lastRenderedPageBreak/>
              <w:t>Государственное бюджетное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 образовательное </w:t>
            </w:r>
            <w:r w:rsidR="00310598" w:rsidRPr="000B4F45">
              <w:rPr>
                <w:sz w:val="28"/>
                <w:szCs w:val="28"/>
                <w:highlight w:val="yellow"/>
              </w:rPr>
              <w:lastRenderedPageBreak/>
              <w:t>учреждение «</w:t>
            </w:r>
            <w:r w:rsidR="001F77D8">
              <w:rPr>
                <w:sz w:val="28"/>
                <w:szCs w:val="28"/>
                <w:highlight w:val="yellow"/>
              </w:rPr>
              <w:t>Начальная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общеобразовательная школа  с.п.</w:t>
            </w:r>
            <w:r w:rsidR="00C06639">
              <w:rPr>
                <w:sz w:val="28"/>
                <w:szCs w:val="28"/>
                <w:highlight w:val="yellow"/>
              </w:rPr>
              <w:t xml:space="preserve"> </w:t>
            </w:r>
            <w:r w:rsidR="001F77D8">
              <w:rPr>
                <w:sz w:val="28"/>
                <w:szCs w:val="28"/>
                <w:highlight w:val="yellow"/>
              </w:rPr>
              <w:t>Берд-Юрт</w:t>
            </w:r>
            <w:r w:rsidR="00310598" w:rsidRPr="000B4F45">
              <w:rPr>
                <w:sz w:val="28"/>
                <w:szCs w:val="28"/>
                <w:highlight w:val="yellow"/>
              </w:rPr>
              <w:t>»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lastRenderedPageBreak/>
              <w:t>2.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Тип и вид общеобразовательного учреждения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310598" w:rsidP="001F77D8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 xml:space="preserve">Общеобразовательное учреждение </w:t>
            </w:r>
            <w:r w:rsidR="007A7D5C">
              <w:rPr>
                <w:sz w:val="28"/>
                <w:szCs w:val="28"/>
                <w:highlight w:val="yellow"/>
              </w:rPr>
              <w:t>Н</w:t>
            </w:r>
            <w:r w:rsidR="001F77D8">
              <w:rPr>
                <w:sz w:val="28"/>
                <w:szCs w:val="28"/>
                <w:highlight w:val="yellow"/>
              </w:rPr>
              <w:t xml:space="preserve">ачальная </w:t>
            </w:r>
            <w:r w:rsidRPr="000B4F45">
              <w:rPr>
                <w:sz w:val="28"/>
                <w:szCs w:val="28"/>
                <w:highlight w:val="yellow"/>
              </w:rPr>
              <w:t>общеобразовательная школа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Организационно – правовая форма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Учреждение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4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Учредитель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Министерство образования и науки Республики Ингушетия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Год основания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1F77D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2000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г.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Юридический адрес</w:t>
            </w:r>
          </w:p>
        </w:tc>
        <w:tc>
          <w:tcPr>
            <w:tcW w:w="6255" w:type="dxa"/>
            <w:shd w:val="clear" w:color="auto" w:fill="auto"/>
          </w:tcPr>
          <w:p w:rsidR="001F77D8" w:rsidRPr="001F77D8" w:rsidRDefault="00C06639" w:rsidP="001F77D8">
            <w:pPr>
              <w:spacing w:line="360" w:lineRule="auto"/>
              <w:rPr>
                <w:sz w:val="24"/>
                <w:szCs w:val="24"/>
              </w:rPr>
            </w:pPr>
            <w:r w:rsidRPr="007A7D5C">
              <w:rPr>
                <w:rFonts w:eastAsia="Calibri"/>
                <w:sz w:val="28"/>
                <w:szCs w:val="28"/>
                <w:highlight w:val="yellow"/>
              </w:rPr>
              <w:t xml:space="preserve"> </w:t>
            </w:r>
            <w:r w:rsidR="001F77D8" w:rsidRPr="007A7D5C">
              <w:rPr>
                <w:b/>
                <w:bCs/>
                <w:sz w:val="24"/>
                <w:szCs w:val="24"/>
                <w:highlight w:val="yellow"/>
                <w:u w:val="single"/>
              </w:rPr>
              <w:t>386200, РИ Сунженский муниципальный район, с.п. Берд-Юрт, ул. 6 линия, 1(б)</w:t>
            </w:r>
            <w:r w:rsidR="001F77D8" w:rsidRPr="001F77D8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310598" w:rsidRPr="000B4F45" w:rsidRDefault="00310598" w:rsidP="001F77D8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7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Телефон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1F77D8" w:rsidP="00C06639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7(928)094-9935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lastRenderedPageBreak/>
              <w:t>8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Адрес электронной почты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1F77D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rFonts w:ascii="Helvetica" w:hAnsi="Helvetica"/>
                <w:color w:val="919399"/>
                <w:sz w:val="23"/>
                <w:szCs w:val="23"/>
                <w:shd w:val="clear" w:color="auto" w:fill="FFFFFF"/>
              </w:rPr>
              <w:t>berd-urt-school@mail.ru</w:t>
            </w:r>
            <w:r w:rsidRPr="000B4F45">
              <w:rPr>
                <w:sz w:val="28"/>
                <w:szCs w:val="28"/>
              </w:rPr>
              <w:t> 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9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Адрес сайта в Интернете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1F77D8" w:rsidP="001F77D8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https://berd-urt.siteedu.ru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10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Лицензия</w:t>
            </w:r>
          </w:p>
        </w:tc>
        <w:tc>
          <w:tcPr>
            <w:tcW w:w="6255" w:type="dxa"/>
            <w:shd w:val="clear" w:color="auto" w:fill="auto"/>
          </w:tcPr>
          <w:p w:rsidR="00C06639" w:rsidRPr="000B4F45" w:rsidRDefault="001F77D8" w:rsidP="00C06639">
            <w:pPr>
              <w:spacing w:line="36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Серия 06Л01 №0000439,  регистрационный № 756  от 25.07.2017</w:t>
            </w:r>
            <w:r w:rsidRPr="000B4F45">
              <w:rPr>
                <w:b/>
                <w:bCs/>
                <w:sz w:val="28"/>
                <w:szCs w:val="28"/>
                <w:u w:val="single"/>
              </w:rPr>
              <w:t>г</w:t>
            </w:r>
            <w:r w:rsidR="00C06639" w:rsidRPr="000B4F45">
              <w:rPr>
                <w:b/>
                <w:bCs/>
                <w:sz w:val="28"/>
                <w:szCs w:val="28"/>
                <w:u w:val="single"/>
              </w:rPr>
              <w:t>., выдана Министерством образования и науки Республики Ингушетия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11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Аккредитация</w:t>
            </w:r>
          </w:p>
        </w:tc>
        <w:tc>
          <w:tcPr>
            <w:tcW w:w="6255" w:type="dxa"/>
            <w:shd w:val="clear" w:color="auto" w:fill="auto"/>
          </w:tcPr>
          <w:p w:rsidR="001F77D8" w:rsidRPr="000B4F45" w:rsidRDefault="001F77D8" w:rsidP="001F77D8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серия 06А01 № 0000165 от 18.09. 2017 г № 365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Помещение и его состояние (год постройки, год капитального ремонта)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5E4CE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Построен</w:t>
            </w:r>
            <w:r w:rsidR="001F77D8">
              <w:rPr>
                <w:sz w:val="28"/>
                <w:szCs w:val="28"/>
                <w:highlight w:val="yellow"/>
              </w:rPr>
              <w:t>о здание школы в 2000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г., </w:t>
            </w:r>
            <w:r w:rsidR="00020DCC">
              <w:rPr>
                <w:sz w:val="28"/>
                <w:szCs w:val="28"/>
                <w:highlight w:val="yellow"/>
              </w:rPr>
              <w:t>кирп</w:t>
            </w:r>
            <w:r>
              <w:rPr>
                <w:sz w:val="28"/>
                <w:szCs w:val="28"/>
                <w:highlight w:val="yellow"/>
              </w:rPr>
              <w:t xml:space="preserve">ичный </w:t>
            </w:r>
            <w:r w:rsidR="00310598" w:rsidRPr="000B4F45">
              <w:rPr>
                <w:sz w:val="28"/>
                <w:szCs w:val="28"/>
                <w:highlight w:val="yellow"/>
              </w:rPr>
              <w:t>капит</w:t>
            </w:r>
            <w:r w:rsidR="000432EC">
              <w:rPr>
                <w:sz w:val="28"/>
                <w:szCs w:val="28"/>
                <w:highlight w:val="yellow"/>
              </w:rPr>
              <w:t>альный ремонт  проводился в 2000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г. Состояние здания находится на удовлетворительном уровне.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13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Тип здания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5E4CE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1-</w:t>
            </w:r>
            <w:r w:rsidR="00310598" w:rsidRPr="000B4F45">
              <w:rPr>
                <w:sz w:val="28"/>
                <w:szCs w:val="28"/>
                <w:highlight w:val="yellow"/>
              </w:rPr>
              <w:t>этажное  кирпичное</w:t>
            </w:r>
            <w:r>
              <w:rPr>
                <w:sz w:val="28"/>
                <w:szCs w:val="28"/>
                <w:highlight w:val="yellow"/>
              </w:rPr>
              <w:t xml:space="preserve"> здание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lastRenderedPageBreak/>
              <w:t>14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Технология оснащения (количество компьютеров, из них в локальных сетях, Интернет)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923C19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3 компьютера</w:t>
            </w:r>
            <w:r w:rsidR="005E4CEA">
              <w:rPr>
                <w:sz w:val="28"/>
                <w:szCs w:val="28"/>
                <w:highlight w:val="yellow"/>
              </w:rPr>
              <w:t xml:space="preserve">, </w:t>
            </w:r>
            <w:r w:rsidR="000432EC">
              <w:rPr>
                <w:sz w:val="28"/>
                <w:szCs w:val="28"/>
                <w:highlight w:val="yellow"/>
              </w:rPr>
              <w:t>3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интерактивные доски в кабинетах начальных классов.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Подключены  к   сети «Интернет» через модем.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15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Библиотечный фонд .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0432EC" w:rsidP="000432EC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925 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экземпляров, из них </w:t>
            </w:r>
            <w:r>
              <w:rPr>
                <w:sz w:val="28"/>
                <w:szCs w:val="28"/>
                <w:highlight w:val="yellow"/>
              </w:rPr>
              <w:t xml:space="preserve">634 </w:t>
            </w:r>
            <w:r w:rsidR="00310598" w:rsidRPr="000B4F45">
              <w:rPr>
                <w:sz w:val="28"/>
                <w:szCs w:val="28"/>
                <w:highlight w:val="yellow"/>
              </w:rPr>
              <w:t>экз. учебников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16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 xml:space="preserve"> Кабинеты 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Кабинета начальных классов – 3 ( 1 ,2,3»а», 3 «б» 4 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классы)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  <w:p w:rsidR="00310598" w:rsidRPr="000B4F45" w:rsidRDefault="00310598" w:rsidP="000432EC">
            <w:pPr>
              <w:spacing w:line="360" w:lineRule="auto"/>
              <w:rPr>
                <w:sz w:val="28"/>
                <w:szCs w:val="28"/>
                <w:highlight w:val="yellow"/>
              </w:rPr>
            </w:pP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7E32D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923C19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Газель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CF59C0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 xml:space="preserve"> ТС</w:t>
            </w:r>
            <w:r w:rsidR="00030A4E">
              <w:rPr>
                <w:sz w:val="28"/>
                <w:szCs w:val="28"/>
                <w:highlight w:val="yellow"/>
              </w:rPr>
              <w:t xml:space="preserve">  0615СХ06 </w:t>
            </w:r>
            <w:r w:rsidR="000432EC">
              <w:rPr>
                <w:sz w:val="28"/>
                <w:szCs w:val="28"/>
                <w:highlight w:val="yellow"/>
              </w:rPr>
              <w:t>год 2020 г. 22</w:t>
            </w:r>
            <w:r w:rsidR="00310598" w:rsidRPr="000B4F45">
              <w:rPr>
                <w:sz w:val="28"/>
                <w:szCs w:val="28"/>
                <w:highlight w:val="yellow"/>
              </w:rPr>
              <w:t xml:space="preserve"> посадочных места.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7E32D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 xml:space="preserve"> Видеонаблюдение 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0432EC" w:rsidP="00EB3CDF">
            <w:pPr>
              <w:spacing w:line="360" w:lineRule="auto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highlight w:val="yellow"/>
              </w:rPr>
              <w:t xml:space="preserve"> 2 </w:t>
            </w:r>
            <w:r w:rsidR="00310598" w:rsidRPr="000B4F45">
              <w:rPr>
                <w:color w:val="000000" w:themeColor="text1"/>
                <w:sz w:val="28"/>
                <w:szCs w:val="28"/>
                <w:highlight w:val="yellow"/>
              </w:rPr>
              <w:t>камер</w:t>
            </w:r>
            <w:r w:rsidR="007E32DA">
              <w:rPr>
                <w:color w:val="000000" w:themeColor="text1"/>
                <w:sz w:val="28"/>
                <w:szCs w:val="28"/>
                <w:highlight w:val="yellow"/>
              </w:rPr>
              <w:t>ы</w:t>
            </w:r>
            <w:r w:rsidR="00310598" w:rsidRPr="000B4F45">
              <w:rPr>
                <w:color w:val="000000" w:themeColor="text1"/>
                <w:sz w:val="28"/>
                <w:szCs w:val="28"/>
                <w:highlight w:val="yellow"/>
              </w:rPr>
              <w:t xml:space="preserve"> по периметру в рабочем состоянии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7E32D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19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 xml:space="preserve">Пожарная сигнализация 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0B4F45">
              <w:rPr>
                <w:color w:val="000000" w:themeColor="text1"/>
                <w:sz w:val="28"/>
                <w:szCs w:val="28"/>
                <w:highlight w:val="yellow"/>
              </w:rPr>
              <w:t xml:space="preserve">В рабочем состоянии, голосовое оповещение, </w:t>
            </w:r>
            <w:r w:rsidRPr="000B4F45">
              <w:rPr>
                <w:color w:val="000000" w:themeColor="text1"/>
                <w:sz w:val="28"/>
                <w:szCs w:val="28"/>
                <w:highlight w:val="yellow"/>
              </w:rPr>
              <w:lastRenderedPageBreak/>
              <w:t>мониторинг « Стрелец»</w:t>
            </w:r>
          </w:p>
        </w:tc>
      </w:tr>
      <w:tr w:rsidR="00310598" w:rsidRPr="000B4F45" w:rsidTr="00EB3CDF">
        <w:tc>
          <w:tcPr>
            <w:tcW w:w="696" w:type="dxa"/>
            <w:shd w:val="clear" w:color="auto" w:fill="auto"/>
          </w:tcPr>
          <w:p w:rsidR="00310598" w:rsidRPr="000B4F45" w:rsidRDefault="007E32DA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lastRenderedPageBreak/>
              <w:t>20</w:t>
            </w:r>
          </w:p>
        </w:tc>
        <w:tc>
          <w:tcPr>
            <w:tcW w:w="3539" w:type="dxa"/>
            <w:shd w:val="clear" w:color="auto" w:fill="auto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  <w:highlight w:val="yellow"/>
              </w:rPr>
            </w:pPr>
            <w:r w:rsidRPr="000B4F45">
              <w:rPr>
                <w:sz w:val="28"/>
                <w:szCs w:val="28"/>
                <w:highlight w:val="yellow"/>
              </w:rPr>
              <w:t>Огнетушители</w:t>
            </w:r>
          </w:p>
        </w:tc>
        <w:tc>
          <w:tcPr>
            <w:tcW w:w="6255" w:type="dxa"/>
            <w:shd w:val="clear" w:color="auto" w:fill="auto"/>
          </w:tcPr>
          <w:p w:rsidR="00310598" w:rsidRPr="000B4F45" w:rsidRDefault="000432EC" w:rsidP="00EB3CDF">
            <w:pPr>
              <w:spacing w:line="360" w:lineRule="auto"/>
              <w:rPr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color w:val="000000" w:themeColor="text1"/>
                <w:sz w:val="28"/>
                <w:szCs w:val="28"/>
                <w:highlight w:val="yellow"/>
              </w:rPr>
              <w:t xml:space="preserve">6 </w:t>
            </w:r>
            <w:r w:rsidR="00310598" w:rsidRPr="000B4F45">
              <w:rPr>
                <w:color w:val="000000" w:themeColor="text1"/>
                <w:sz w:val="28"/>
                <w:szCs w:val="28"/>
                <w:highlight w:val="yellow"/>
              </w:rPr>
              <w:t>штук в исправном состоянии</w:t>
            </w:r>
          </w:p>
        </w:tc>
      </w:tr>
    </w:tbl>
    <w:p w:rsidR="00310598" w:rsidRPr="000B4F45" w:rsidRDefault="00310598" w:rsidP="00310598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3.Структура образовательного учреждения</w:t>
      </w:r>
      <w:r w:rsidR="007E32DA">
        <w:rPr>
          <w:b/>
          <w:bCs/>
          <w:sz w:val="28"/>
          <w:szCs w:val="28"/>
        </w:rPr>
        <w:t xml:space="preserve"> </w:t>
      </w:r>
      <w:r w:rsidRPr="000B4F45">
        <w:rPr>
          <w:b/>
          <w:bCs/>
          <w:sz w:val="28"/>
          <w:szCs w:val="28"/>
        </w:rPr>
        <w:t>и система управления</w:t>
      </w:r>
      <w:r w:rsidRPr="000B4F45">
        <w:rPr>
          <w:sz w:val="28"/>
          <w:szCs w:val="28"/>
        </w:rPr>
        <w:t>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Управление школой осуществляется в соответствии с Законами Российской Федерации и Республики Ингушетия «Об образовании»,  Уставом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 Управление школой строится на принципах единоначалия и самоуправления. Формами самоуправления являются педагогический совет,  управляющий совет, общее собрание трудового коллектива, родительский совет,  ученическое  самоуправление обучающихся. Деятельность регламентируется соответствующими  Положениями.</w:t>
      </w:r>
    </w:p>
    <w:p w:rsidR="00310598" w:rsidRPr="000D1047" w:rsidRDefault="00310598" w:rsidP="00310598">
      <w:pPr>
        <w:spacing w:line="360" w:lineRule="auto"/>
        <w:rPr>
          <w:b/>
          <w:sz w:val="28"/>
          <w:szCs w:val="28"/>
        </w:rPr>
      </w:pPr>
      <w:r w:rsidRPr="000B4F45">
        <w:rPr>
          <w:sz w:val="28"/>
          <w:szCs w:val="28"/>
        </w:rPr>
        <w:t>     Во главе структуры управления образовательным процессом стоит педагогический совет. Педсовет является постоянно действующим органом для рассмотрения ос</w:t>
      </w:r>
      <w:r w:rsidRPr="000B4F45">
        <w:rPr>
          <w:sz w:val="28"/>
          <w:szCs w:val="28"/>
        </w:rPr>
        <w:softHyphen/>
        <w:t xml:space="preserve">новных вопросов учебно-воспитательной работы. Главными задачами педсовета являются: реализация государственной политики по вопросам образования, направление </w:t>
      </w:r>
      <w:r w:rsidRPr="000B4F45">
        <w:rPr>
          <w:sz w:val="28"/>
          <w:szCs w:val="28"/>
        </w:rPr>
        <w:lastRenderedPageBreak/>
        <w:t>деятельности педагогического коллектива школы на совершенствование образовательной деятельности, внедрение в практику достижений педагогической науки и передового педагогического опыта, решение вопросов о приеме, переводе и выпуске обучающихся, освоивших государственный стандарт образования, соответствующий лицензии школы.</w:t>
      </w:r>
    </w:p>
    <w:p w:rsidR="00310598" w:rsidRPr="000D1047" w:rsidRDefault="00310598" w:rsidP="00310598">
      <w:pPr>
        <w:spacing w:line="360" w:lineRule="auto"/>
        <w:rPr>
          <w:b/>
          <w:sz w:val="28"/>
          <w:szCs w:val="28"/>
        </w:rPr>
      </w:pPr>
      <w:r w:rsidRPr="000D1047">
        <w:rPr>
          <w:b/>
          <w:sz w:val="28"/>
          <w:szCs w:val="28"/>
        </w:rPr>
        <w:t>4. Контингенте обучающихся, формы обучения.</w:t>
      </w:r>
    </w:p>
    <w:p w:rsidR="00310598" w:rsidRPr="000B4F45" w:rsidRDefault="00310598" w:rsidP="00317056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Общая численность учащихс</w:t>
      </w:r>
      <w:r w:rsidR="000432EC">
        <w:rPr>
          <w:sz w:val="28"/>
          <w:szCs w:val="28"/>
        </w:rPr>
        <w:t>я на 01.09.2021 г. составила 64</w:t>
      </w:r>
      <w:r w:rsidR="007E32DA">
        <w:rPr>
          <w:sz w:val="28"/>
          <w:szCs w:val="28"/>
        </w:rPr>
        <w:t xml:space="preserve"> чел</w:t>
      </w:r>
      <w:r w:rsidR="000432EC">
        <w:rPr>
          <w:sz w:val="28"/>
          <w:szCs w:val="28"/>
        </w:rPr>
        <w:t xml:space="preserve">. На конец 2020 – 2021 </w:t>
      </w:r>
      <w:r w:rsidRPr="000B4F45">
        <w:rPr>
          <w:sz w:val="28"/>
          <w:szCs w:val="28"/>
        </w:rPr>
        <w:t xml:space="preserve"> учебного г</w:t>
      </w:r>
      <w:r w:rsidR="000432EC">
        <w:rPr>
          <w:sz w:val="28"/>
          <w:szCs w:val="28"/>
        </w:rPr>
        <w:t>ода в школе обучалось  6</w:t>
      </w:r>
      <w:r w:rsidR="00030A4E">
        <w:rPr>
          <w:sz w:val="28"/>
          <w:szCs w:val="28"/>
        </w:rPr>
        <w:t>4</w:t>
      </w:r>
      <w:r w:rsidR="000432EC">
        <w:rPr>
          <w:sz w:val="28"/>
          <w:szCs w:val="28"/>
        </w:rPr>
        <w:t xml:space="preserve"> </w:t>
      </w:r>
      <w:r w:rsidR="00C21BBF">
        <w:rPr>
          <w:sz w:val="28"/>
          <w:szCs w:val="28"/>
        </w:rPr>
        <w:t xml:space="preserve"> </w:t>
      </w:r>
      <w:r w:rsidR="00317056">
        <w:rPr>
          <w:sz w:val="28"/>
          <w:szCs w:val="28"/>
        </w:rPr>
        <w:t>учащихся (1-4кл.)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    Контингент учащихся за 4 четверти можно проследить по таблице: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tbl>
      <w:tblPr>
        <w:tblStyle w:val="ac"/>
        <w:tblW w:w="5448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754"/>
        <w:gridCol w:w="1753"/>
        <w:gridCol w:w="1752"/>
        <w:gridCol w:w="1752"/>
        <w:gridCol w:w="1970"/>
        <w:gridCol w:w="1970"/>
        <w:gridCol w:w="1968"/>
        <w:gridCol w:w="1752"/>
        <w:gridCol w:w="1440"/>
      </w:tblGrid>
      <w:tr w:rsidR="00310598" w:rsidRPr="000B4F45" w:rsidTr="000432EC">
        <w:trPr>
          <w:trHeight w:val="225"/>
        </w:trPr>
        <w:tc>
          <w:tcPr>
            <w:tcW w:w="1754" w:type="dxa"/>
            <w:vMerge w:val="restart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 </w:t>
            </w:r>
          </w:p>
        </w:tc>
        <w:tc>
          <w:tcPr>
            <w:tcW w:w="3505" w:type="dxa"/>
            <w:gridSpan w:val="2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 четверть</w:t>
            </w:r>
          </w:p>
        </w:tc>
        <w:tc>
          <w:tcPr>
            <w:tcW w:w="3722" w:type="dxa"/>
            <w:gridSpan w:val="2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 четверть</w:t>
            </w:r>
          </w:p>
        </w:tc>
        <w:tc>
          <w:tcPr>
            <w:tcW w:w="3938" w:type="dxa"/>
            <w:gridSpan w:val="2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 четверть</w:t>
            </w:r>
          </w:p>
        </w:tc>
        <w:tc>
          <w:tcPr>
            <w:tcW w:w="3192" w:type="dxa"/>
            <w:gridSpan w:val="2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 четверть</w:t>
            </w:r>
          </w:p>
        </w:tc>
      </w:tr>
      <w:tr w:rsidR="00310598" w:rsidRPr="000B4F45" w:rsidTr="000432EC">
        <w:trPr>
          <w:cantSplit/>
          <w:trHeight w:val="1134"/>
        </w:trPr>
        <w:tc>
          <w:tcPr>
            <w:tcW w:w="1754" w:type="dxa"/>
            <w:vMerge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53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ность учащихся</w:t>
            </w:r>
          </w:p>
        </w:tc>
        <w:tc>
          <w:tcPr>
            <w:tcW w:w="1752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1752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ность учащихся</w:t>
            </w:r>
          </w:p>
        </w:tc>
        <w:tc>
          <w:tcPr>
            <w:tcW w:w="1970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1970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ность учащихся</w:t>
            </w:r>
          </w:p>
        </w:tc>
        <w:tc>
          <w:tcPr>
            <w:tcW w:w="1968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1752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ность учащихся</w:t>
            </w:r>
          </w:p>
        </w:tc>
        <w:tc>
          <w:tcPr>
            <w:tcW w:w="1440" w:type="dxa"/>
            <w:textDirection w:val="btLr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Средняя наполняемость классов</w:t>
            </w:r>
          </w:p>
        </w:tc>
      </w:tr>
      <w:tr w:rsidR="00310598" w:rsidRPr="000B4F45" w:rsidTr="000432EC">
        <w:trPr>
          <w:trHeight w:val="480"/>
        </w:trPr>
        <w:tc>
          <w:tcPr>
            <w:tcW w:w="1754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 – 4 классы</w:t>
            </w:r>
          </w:p>
        </w:tc>
        <w:tc>
          <w:tcPr>
            <w:tcW w:w="1753" w:type="dxa"/>
            <w:hideMark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52" w:type="dxa"/>
            <w:hideMark/>
          </w:tcPr>
          <w:p w:rsidR="00310598" w:rsidRPr="000B4F45" w:rsidRDefault="00BF3741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52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970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70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968" w:type="dxa"/>
          </w:tcPr>
          <w:p w:rsidR="00310598" w:rsidRPr="000B4F45" w:rsidRDefault="00BF3741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52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440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0598" w:rsidRPr="000B4F45" w:rsidTr="000432EC">
        <w:trPr>
          <w:trHeight w:val="495"/>
        </w:trPr>
        <w:tc>
          <w:tcPr>
            <w:tcW w:w="1754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b/>
                <w:bCs/>
                <w:sz w:val="28"/>
                <w:szCs w:val="28"/>
              </w:rPr>
              <w:t xml:space="preserve">В целом по </w:t>
            </w:r>
            <w:r w:rsidRPr="000B4F45">
              <w:rPr>
                <w:b/>
                <w:bCs/>
                <w:sz w:val="28"/>
                <w:szCs w:val="28"/>
              </w:rPr>
              <w:lastRenderedPageBreak/>
              <w:t>школе</w:t>
            </w:r>
          </w:p>
        </w:tc>
        <w:tc>
          <w:tcPr>
            <w:tcW w:w="1753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64</w:t>
            </w:r>
          </w:p>
        </w:tc>
        <w:tc>
          <w:tcPr>
            <w:tcW w:w="175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970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70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968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310598" w:rsidRPr="000B4F45" w:rsidRDefault="000432E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440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</w:p>
    <w:p w:rsidR="00383D62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По цифровым данным  видна стабильность движения учащихся в течение учебного года </w:t>
      </w:r>
      <w:r w:rsidR="00383D62">
        <w:rPr>
          <w:sz w:val="28"/>
          <w:szCs w:val="28"/>
        </w:rPr>
        <w:t>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  <w:u w:val="single"/>
        </w:rPr>
        <w:t>Основные формы обучения: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 1-й  уровень – (начальное общее образование 1-4 классы),классно-урочная с доминирующе</w:t>
      </w:r>
      <w:r w:rsidR="000432EC">
        <w:rPr>
          <w:sz w:val="28"/>
          <w:szCs w:val="28"/>
        </w:rPr>
        <w:t>й познавательной деятельностью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5. Содержание образовательной деятельности.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 школе  создаются  адаптивная педагогическая система и максимально благоприятные условия для умственного, нравственного, эмоционального и физического развития каждого ребенка.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Были выделены  три основных направления, по которым долж</w:t>
      </w:r>
      <w:r w:rsidR="00C21BBF">
        <w:rPr>
          <w:sz w:val="28"/>
          <w:szCs w:val="28"/>
        </w:rPr>
        <w:t>на стр</w:t>
      </w:r>
      <w:r w:rsidR="00030A4E">
        <w:rPr>
          <w:sz w:val="28"/>
          <w:szCs w:val="28"/>
        </w:rPr>
        <w:t>оиться работа школы в 2020– 2021</w:t>
      </w:r>
      <w:r w:rsidRPr="000B4F45">
        <w:rPr>
          <w:sz w:val="28"/>
          <w:szCs w:val="28"/>
        </w:rPr>
        <w:t xml:space="preserve"> учебном году в первую очередь: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 Повышение качества образования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 xml:space="preserve"> 2.Информатизация учебного процесса;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3.Здоровьесбережение учащихся.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Сохраняя приоритетные направления деятельности школы, определённые Образовательной программой, педагогический коллектив поставил перед собой следующие задачи: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  в области совершенствования работы, направленной на повышение качества образования: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-Шире вовлекать педагогов в управление повышением качества образования через активизацию работы методических объединений;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-Модернизировать внутришкольный контроль с целью преемственности в работе;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-Планировать активное участие детей в конкурсах проектных и исследовательских работ, в том числе учащихся  начальной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2.В области информатизации образовательного процесса: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Организовать обучение компьютерной грамотности педагогов школы;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Дооборудовать все учебные кабинеты компьютерной техникой.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 xml:space="preserve">3.В области здоровьесбережения учащихся: 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-Провести мониторинг состояния здоровья учащихся в классах.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Мотивация учащихся к учебной деятельности.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 рамках учебно-познавательной деятельности в воспитательном аспекте работа в школе направлена на формирование положительного отношения к учебному труду, знаниям, науке, людям интеллектуального труда.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Традиционные формы работы: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·        Работа с учащимися непосредственно на уроках;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·        Выступления учащихся на круглых столах, тренингах, классных часах на различные темы;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·        Выступление учащихся на  конференциях, проводимые в стенах родной школы (планируется проводить ее ежегодно)   на муниципальном этапе, районном уровне;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·        Экскурсионная деятельность.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 начальной школе основной стратегической линией становится развивающее обучение.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Перед учителями начальной школы были поставлены следующие задачи: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  Совершенствование работы педагогического коллектива по выработке стабильности общеучебных умений и навыков учащихся.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2.   Стабильно использовать в учебном процессе здоровьесберегающие технологии.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3. Активизировать работу по развитию проектной и исследовательской деятельности учащихся начальной школы.</w:t>
      </w:r>
    </w:p>
    <w:p w:rsidR="00310598" w:rsidRPr="000B4F45" w:rsidRDefault="00310598" w:rsidP="00310598">
      <w:pPr>
        <w:spacing w:line="360" w:lineRule="auto"/>
        <w:rPr>
          <w:b/>
          <w:sz w:val="28"/>
          <w:szCs w:val="28"/>
          <w:highlight w:val="yellow"/>
        </w:rPr>
      </w:pPr>
      <w:r w:rsidRPr="000B4F45">
        <w:rPr>
          <w:sz w:val="28"/>
          <w:szCs w:val="28"/>
        </w:rPr>
        <w:t> </w:t>
      </w:r>
      <w:r w:rsidRPr="000B4F45">
        <w:rPr>
          <w:b/>
          <w:sz w:val="28"/>
          <w:szCs w:val="28"/>
          <w:highlight w:val="yellow"/>
        </w:rPr>
        <w:t>4.Результаты внутренней системы качества образования</w:t>
      </w:r>
    </w:p>
    <w:p w:rsidR="00310598" w:rsidRPr="000B4F45" w:rsidRDefault="000432EC" w:rsidP="00310598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В 2020-2021</w:t>
      </w:r>
      <w:r w:rsidR="00310598" w:rsidRPr="000B4F45">
        <w:rPr>
          <w:i/>
          <w:sz w:val="28"/>
          <w:szCs w:val="28"/>
        </w:rPr>
        <w:t xml:space="preserve"> уч. году (по состоянию на 5 се</w:t>
      </w:r>
      <w:r w:rsidR="00C21BBF">
        <w:rPr>
          <w:i/>
          <w:sz w:val="28"/>
          <w:szCs w:val="28"/>
        </w:rPr>
        <w:t>нтября</w:t>
      </w:r>
      <w:r>
        <w:rPr>
          <w:i/>
          <w:sz w:val="28"/>
          <w:szCs w:val="28"/>
        </w:rPr>
        <w:t xml:space="preserve"> 2020-2021 )в школе было 5 </w:t>
      </w:r>
      <w:r w:rsidR="00310598" w:rsidRPr="000B4F45">
        <w:rPr>
          <w:i/>
          <w:sz w:val="28"/>
          <w:szCs w:val="28"/>
        </w:rPr>
        <w:t>классов . Ко</w:t>
      </w:r>
      <w:r>
        <w:rPr>
          <w:i/>
          <w:sz w:val="28"/>
          <w:szCs w:val="28"/>
        </w:rPr>
        <w:t>личество уч-ся в этих классах 64</w:t>
      </w:r>
      <w:r w:rsidR="00310598" w:rsidRPr="000B4F45">
        <w:rPr>
          <w:i/>
          <w:sz w:val="28"/>
          <w:szCs w:val="28"/>
        </w:rPr>
        <w:t>,  девочек –</w:t>
      </w:r>
      <w:r>
        <w:rPr>
          <w:i/>
          <w:sz w:val="28"/>
          <w:szCs w:val="28"/>
        </w:rPr>
        <w:t xml:space="preserve"> 34 </w:t>
      </w:r>
      <w:r w:rsidR="00310598" w:rsidRPr="000B4F45">
        <w:rPr>
          <w:i/>
          <w:sz w:val="28"/>
          <w:szCs w:val="28"/>
        </w:rPr>
        <w:t xml:space="preserve"> соц</w:t>
      </w:r>
      <w:r>
        <w:rPr>
          <w:i/>
          <w:sz w:val="28"/>
          <w:szCs w:val="28"/>
        </w:rPr>
        <w:t>иальных сирот –нет , полусирот 2</w:t>
      </w:r>
      <w:r w:rsidR="00310598" w:rsidRPr="000B4F45">
        <w:rPr>
          <w:i/>
          <w:sz w:val="28"/>
          <w:szCs w:val="28"/>
        </w:rPr>
        <w:t>, из малооб</w:t>
      </w:r>
      <w:r w:rsidR="00BF3741">
        <w:rPr>
          <w:i/>
          <w:sz w:val="28"/>
          <w:szCs w:val="28"/>
        </w:rPr>
        <w:t>еспеченных многодетных семей -25.</w:t>
      </w:r>
      <w:r w:rsidR="00310598" w:rsidRPr="000B4F45">
        <w:rPr>
          <w:i/>
          <w:sz w:val="28"/>
          <w:szCs w:val="28"/>
        </w:rPr>
        <w:t xml:space="preserve"> </w:t>
      </w:r>
    </w:p>
    <w:p w:rsidR="00310598" w:rsidRPr="000B4F45" w:rsidRDefault="00310598" w:rsidP="00310598">
      <w:pPr>
        <w:spacing w:line="360" w:lineRule="auto"/>
        <w:rPr>
          <w:i/>
          <w:sz w:val="28"/>
          <w:szCs w:val="28"/>
        </w:rPr>
      </w:pPr>
      <w:r w:rsidRPr="000B4F45">
        <w:rPr>
          <w:i/>
          <w:sz w:val="28"/>
          <w:szCs w:val="28"/>
        </w:rPr>
        <w:t>Из данного количе</w:t>
      </w:r>
      <w:r w:rsidR="00FB0428">
        <w:rPr>
          <w:i/>
          <w:sz w:val="28"/>
          <w:szCs w:val="28"/>
        </w:rPr>
        <w:t>ства классов 1-4 кл-4 ;</w:t>
      </w:r>
      <w:r w:rsidR="00BF3741">
        <w:rPr>
          <w:i/>
          <w:sz w:val="28"/>
          <w:szCs w:val="28"/>
        </w:rPr>
        <w:t xml:space="preserve"> </w:t>
      </w:r>
      <w:r w:rsidRPr="000B4F45">
        <w:rPr>
          <w:i/>
          <w:sz w:val="28"/>
          <w:szCs w:val="28"/>
        </w:rPr>
        <w:t>Ко</w:t>
      </w:r>
      <w:r w:rsidR="00C21BBF">
        <w:rPr>
          <w:i/>
          <w:sz w:val="28"/>
          <w:szCs w:val="28"/>
        </w:rPr>
        <w:t>личество уч-ся соответственно-</w:t>
      </w:r>
      <w:r w:rsidR="000432EC">
        <w:rPr>
          <w:i/>
          <w:sz w:val="28"/>
          <w:szCs w:val="28"/>
        </w:rPr>
        <w:t>64</w:t>
      </w:r>
      <w:r w:rsidR="00C21BBF">
        <w:rPr>
          <w:i/>
          <w:sz w:val="28"/>
          <w:szCs w:val="28"/>
        </w:rPr>
        <w:t xml:space="preserve"> </w:t>
      </w:r>
      <w:r w:rsidRPr="000B4F45">
        <w:rPr>
          <w:i/>
          <w:sz w:val="28"/>
          <w:szCs w:val="28"/>
        </w:rPr>
        <w:t xml:space="preserve">. Средняя наполняемость классов </w:t>
      </w:r>
      <w:r w:rsidR="00BF3741">
        <w:rPr>
          <w:i/>
          <w:sz w:val="28"/>
          <w:szCs w:val="28"/>
        </w:rPr>
        <w:t>12-16</w:t>
      </w:r>
      <w:r w:rsidRPr="000B4F45">
        <w:rPr>
          <w:i/>
          <w:sz w:val="28"/>
          <w:szCs w:val="28"/>
        </w:rPr>
        <w:t xml:space="preserve"> обучающихся . </w:t>
      </w:r>
    </w:p>
    <w:p w:rsidR="00310598" w:rsidRPr="000B4F45" w:rsidRDefault="00310598" w:rsidP="00310598">
      <w:pPr>
        <w:spacing w:line="360" w:lineRule="auto"/>
        <w:rPr>
          <w:i/>
          <w:sz w:val="28"/>
          <w:szCs w:val="28"/>
        </w:rPr>
      </w:pPr>
      <w:r w:rsidRPr="000B4F45">
        <w:rPr>
          <w:i/>
          <w:sz w:val="28"/>
          <w:szCs w:val="28"/>
        </w:rPr>
        <w:t>«Закон об образовании»  выполняется. В текущем учебном году неоправданного отсева обучающихся не было.</w:t>
      </w:r>
    </w:p>
    <w:p w:rsidR="00310598" w:rsidRPr="000B4F45" w:rsidRDefault="00310598" w:rsidP="00310598">
      <w:pPr>
        <w:spacing w:line="360" w:lineRule="auto"/>
        <w:rPr>
          <w:i/>
          <w:sz w:val="28"/>
          <w:szCs w:val="28"/>
        </w:rPr>
      </w:pPr>
      <w:r w:rsidRPr="000B4F45">
        <w:rPr>
          <w:i/>
          <w:sz w:val="28"/>
          <w:szCs w:val="28"/>
        </w:rPr>
        <w:tab/>
        <w:t>На повторный курс никто не оставлен.</w:t>
      </w:r>
    </w:p>
    <w:p w:rsidR="00310598" w:rsidRPr="000B4F45" w:rsidRDefault="00310598" w:rsidP="00310598">
      <w:pPr>
        <w:spacing w:line="360" w:lineRule="auto"/>
        <w:rPr>
          <w:i/>
          <w:sz w:val="28"/>
          <w:szCs w:val="28"/>
        </w:rPr>
      </w:pPr>
    </w:p>
    <w:p w:rsidR="00310598" w:rsidRPr="000B4F45" w:rsidRDefault="00310598" w:rsidP="00CA5D06">
      <w:pPr>
        <w:spacing w:line="360" w:lineRule="auto"/>
        <w:rPr>
          <w:sz w:val="28"/>
          <w:szCs w:val="28"/>
        </w:rPr>
      </w:pPr>
      <w:r w:rsidRPr="000B4F45">
        <w:rPr>
          <w:i/>
          <w:sz w:val="28"/>
          <w:szCs w:val="28"/>
        </w:rPr>
        <w:lastRenderedPageBreak/>
        <w:tab/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Из </w:t>
      </w:r>
      <w:r w:rsidR="00CA5D06">
        <w:rPr>
          <w:sz w:val="28"/>
          <w:szCs w:val="28"/>
        </w:rPr>
        <w:t>64</w:t>
      </w:r>
      <w:r w:rsidRPr="000B4F45">
        <w:rPr>
          <w:sz w:val="28"/>
          <w:szCs w:val="28"/>
        </w:rPr>
        <w:t xml:space="preserve"> аттестованных все обучающиеся закончили год с положительными отметками. 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Общая успеваемость по школе составила 100% .</w:t>
      </w:r>
    </w:p>
    <w:p w:rsidR="00310598" w:rsidRPr="00022167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Качество знаний составило– </w:t>
      </w:r>
      <w:r w:rsidR="00CA5D06">
        <w:rPr>
          <w:sz w:val="28"/>
          <w:szCs w:val="28"/>
        </w:rPr>
        <w:t>60,8%</w:t>
      </w:r>
    </w:p>
    <w:p w:rsidR="00836459" w:rsidRDefault="00836459" w:rsidP="00836459">
      <w:pPr>
        <w:rPr>
          <w:rFonts w:eastAsiaTheme="minorHAnsi"/>
          <w:b/>
        </w:rPr>
      </w:pPr>
      <w:r>
        <w:rPr>
          <w:b/>
        </w:rPr>
        <w:t xml:space="preserve">                                                                                                                 Контрольные срезы</w:t>
      </w:r>
    </w:p>
    <w:p w:rsidR="00836459" w:rsidRDefault="00CA5D06" w:rsidP="00836459">
      <w:pPr>
        <w:jc w:val="center"/>
        <w:rPr>
          <w:b/>
        </w:rPr>
      </w:pPr>
      <w:r>
        <w:rPr>
          <w:b/>
        </w:rPr>
        <w:t>с 2 по 4</w:t>
      </w:r>
      <w:r w:rsidR="00836459">
        <w:rPr>
          <w:b/>
        </w:rPr>
        <w:t xml:space="preserve"> классы по математике, русскому языку, ингушскому языку</w:t>
      </w:r>
    </w:p>
    <w:p w:rsidR="00836459" w:rsidRDefault="00836459" w:rsidP="00836459">
      <w:pPr>
        <w:rPr>
          <w:b/>
        </w:rPr>
      </w:pPr>
      <w:r>
        <w:rPr>
          <w:b/>
        </w:rPr>
        <w:t xml:space="preserve">   Предмет: математика</w:t>
      </w:r>
    </w:p>
    <w:p w:rsidR="00836459" w:rsidRDefault="00836459" w:rsidP="00836459">
      <w:pPr>
        <w:rPr>
          <w:b/>
          <w:sz w:val="24"/>
        </w:rPr>
      </w:pPr>
    </w:p>
    <w:tbl>
      <w:tblPr>
        <w:tblStyle w:val="ac"/>
        <w:tblW w:w="1630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6"/>
        <w:gridCol w:w="1277"/>
        <w:gridCol w:w="851"/>
        <w:gridCol w:w="567"/>
        <w:gridCol w:w="567"/>
        <w:gridCol w:w="709"/>
        <w:gridCol w:w="567"/>
        <w:gridCol w:w="704"/>
        <w:gridCol w:w="997"/>
        <w:gridCol w:w="992"/>
        <w:gridCol w:w="1697"/>
        <w:gridCol w:w="2130"/>
        <w:gridCol w:w="2127"/>
        <w:gridCol w:w="1984"/>
      </w:tblGrid>
      <w:tr w:rsidR="00836459" w:rsidTr="00CA5D06">
        <w:trPr>
          <w:trHeight w:val="825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уч-ся по списку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Написали на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ср.б.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кач.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 учебника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работы в данном классе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 (ВУЗ, год окончания)</w:t>
            </w:r>
          </w:p>
        </w:tc>
      </w:tr>
      <w:tr w:rsidR="00836459" w:rsidTr="00CA5D06">
        <w:trPr>
          <w:trHeight w:val="885"/>
        </w:trPr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</w:tr>
      <w:tr w:rsidR="00836459" w:rsidTr="00CA5D0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3</w:t>
            </w:r>
            <w:r w:rsidR="00CA5D06"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Pr="00022167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63,6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Кагерманова Я.Х.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М.И. Моро, М.А. Бантова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01.09.2019</w:t>
            </w:r>
            <w:r w:rsidR="00836459">
              <w:rPr>
                <w:sz w:val="24"/>
              </w:rPr>
              <w:t xml:space="preserve">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836459" w:rsidTr="00CA5D0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36459">
              <w:rPr>
                <w:sz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93.7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62,5%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Погорова З.М.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М.И. Моро, М.А. Бантова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02216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01.09. 2018</w:t>
            </w:r>
            <w:r w:rsidR="00836459">
              <w:rPr>
                <w:sz w:val="24"/>
              </w:rPr>
              <w:t>г.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36459" w:rsidTr="00CA5D0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022167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 w:rsidP="00DC514B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DC514B">
              <w:rPr>
                <w:b/>
                <w:sz w:val="24"/>
              </w:rPr>
              <w:t>63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</w:tbl>
    <w:p w:rsidR="00836459" w:rsidRDefault="00836459" w:rsidP="00836459">
      <w:pPr>
        <w:rPr>
          <w:sz w:val="24"/>
        </w:rPr>
      </w:pPr>
    </w:p>
    <w:p w:rsidR="00836459" w:rsidRDefault="00836459" w:rsidP="00836459">
      <w:pPr>
        <w:rPr>
          <w:b/>
          <w:sz w:val="24"/>
        </w:rPr>
      </w:pPr>
      <w:r>
        <w:rPr>
          <w:b/>
          <w:sz w:val="24"/>
        </w:rPr>
        <w:t>Предмет: русский язык</w:t>
      </w:r>
    </w:p>
    <w:tbl>
      <w:tblPr>
        <w:tblStyle w:val="ac"/>
        <w:tblW w:w="151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76"/>
        <w:gridCol w:w="1052"/>
        <w:gridCol w:w="992"/>
        <w:gridCol w:w="425"/>
        <w:gridCol w:w="567"/>
        <w:gridCol w:w="567"/>
        <w:gridCol w:w="567"/>
        <w:gridCol w:w="567"/>
        <w:gridCol w:w="709"/>
        <w:gridCol w:w="850"/>
        <w:gridCol w:w="1986"/>
        <w:gridCol w:w="2269"/>
        <w:gridCol w:w="1523"/>
        <w:gridCol w:w="1985"/>
      </w:tblGrid>
      <w:tr w:rsidR="00836459" w:rsidTr="00DC514B">
        <w:trPr>
          <w:trHeight w:val="825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уч-ся по списку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Написали на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ср.б.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кач.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 учебника</w:t>
            </w:r>
          </w:p>
        </w:tc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работы в данном классе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 (ВУЗ, год окончания)</w:t>
            </w:r>
          </w:p>
        </w:tc>
      </w:tr>
      <w:tr w:rsidR="00836459" w:rsidTr="00DC514B">
        <w:trPr>
          <w:trHeight w:val="885"/>
        </w:trPr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</w:tr>
      <w:tr w:rsidR="00836459" w:rsidTr="00DC514B"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   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54</w:t>
            </w:r>
            <w:r w:rsidR="002B1272">
              <w:rPr>
                <w:sz w:val="24"/>
              </w:rPr>
              <w:t>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Кагерманова Я.Х.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Т.Г. Рамзаева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  <w:r w:rsidR="00836459">
              <w:rPr>
                <w:sz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836459" w:rsidTr="00DC514B"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   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36459"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Погорова З.М.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Т.Г. Рамзаева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836459" w:rsidRDefault="00DC514B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 w:rsidR="00836459">
              <w:rPr>
                <w:sz w:val="24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36459" w:rsidTr="00DC514B"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DC514B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2B127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2B127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92,3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2B1272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58,5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</w:tbl>
    <w:p w:rsidR="00836459" w:rsidRDefault="00836459" w:rsidP="00836459">
      <w:pPr>
        <w:rPr>
          <w:sz w:val="24"/>
          <w:lang w:eastAsia="en-US"/>
        </w:rPr>
      </w:pPr>
    </w:p>
    <w:p w:rsidR="00836459" w:rsidRDefault="00836459" w:rsidP="00836459">
      <w:pPr>
        <w:rPr>
          <w:b/>
          <w:sz w:val="24"/>
        </w:rPr>
      </w:pPr>
      <w:r>
        <w:rPr>
          <w:b/>
          <w:sz w:val="24"/>
        </w:rPr>
        <w:t>Предмет: ингушский язык</w:t>
      </w:r>
    </w:p>
    <w:tbl>
      <w:tblPr>
        <w:tblStyle w:val="ac"/>
        <w:tblW w:w="149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8"/>
        <w:gridCol w:w="910"/>
        <w:gridCol w:w="856"/>
        <w:gridCol w:w="425"/>
        <w:gridCol w:w="567"/>
        <w:gridCol w:w="563"/>
        <w:gridCol w:w="425"/>
        <w:gridCol w:w="850"/>
        <w:gridCol w:w="851"/>
        <w:gridCol w:w="850"/>
        <w:gridCol w:w="1985"/>
        <w:gridCol w:w="2410"/>
        <w:gridCol w:w="1275"/>
        <w:gridCol w:w="2090"/>
      </w:tblGrid>
      <w:tr w:rsidR="00836459" w:rsidTr="00836459">
        <w:trPr>
          <w:trHeight w:val="825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уч-ся по списку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Написали на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ср.б.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 учебника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 работы в данном классе</w:t>
            </w:r>
          </w:p>
        </w:tc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 (ВУЗ, год окончания)</w:t>
            </w:r>
          </w:p>
        </w:tc>
      </w:tr>
      <w:tr w:rsidR="00836459" w:rsidTr="00836459">
        <w:trPr>
          <w:trHeight w:val="885"/>
        </w:trPr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  <w:tc>
          <w:tcPr>
            <w:tcW w:w="2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  <w:lang w:eastAsia="en-US"/>
              </w:rPr>
            </w:pPr>
          </w:p>
        </w:tc>
      </w:tr>
      <w:tr w:rsidR="00836459" w:rsidTr="00836459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 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Гадаборшева Аза Руслановна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А.З. Гандалоева,</w:t>
            </w:r>
          </w:p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Р.И. Оздоев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  <w:r w:rsidR="00836459">
              <w:rPr>
                <w:sz w:val="24"/>
              </w:rPr>
              <w:t>г.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36459" w:rsidTr="00836459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    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36459">
              <w:rPr>
                <w:sz w:val="24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36459"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Гадаборшева А.Р.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А.З. Гандалоева,</w:t>
            </w:r>
          </w:p>
          <w:p w:rsidR="00836459" w:rsidRDefault="00836459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Р.И. Оздоев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  <w:p w:rsidR="00836459" w:rsidRDefault="00E2358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  <w:r w:rsidR="00836459">
              <w:rPr>
                <w:sz w:val="24"/>
              </w:rPr>
              <w:t>г.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36459" w:rsidTr="00836459"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Итого</w:t>
            </w: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836459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 w:rsidP="00E2358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81,1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459" w:rsidRDefault="00E2358E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459" w:rsidRDefault="00836459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</w:tbl>
    <w:p w:rsidR="00836459" w:rsidRDefault="00836459" w:rsidP="00836459">
      <w:pPr>
        <w:rPr>
          <w:lang w:eastAsia="en-US"/>
        </w:rPr>
      </w:pPr>
    </w:p>
    <w:p w:rsidR="000D1047" w:rsidRPr="007D6167" w:rsidRDefault="000D1047" w:rsidP="000D1047">
      <w:pPr>
        <w:rPr>
          <w:rFonts w:eastAsia="Times New Roman"/>
          <w:b/>
          <w:sz w:val="40"/>
        </w:rPr>
      </w:pPr>
      <w:r w:rsidRPr="007D6167">
        <w:rPr>
          <w:rFonts w:eastAsia="Times New Roman"/>
          <w:b/>
          <w:sz w:val="40"/>
        </w:rPr>
        <w:t xml:space="preserve"> </w:t>
      </w:r>
      <w:r w:rsidR="00E2358E">
        <w:rPr>
          <w:rFonts w:eastAsia="Times New Roman"/>
          <w:b/>
          <w:sz w:val="32"/>
        </w:rPr>
        <w:t>Результаты ВПР 2020-2021</w:t>
      </w:r>
      <w:r w:rsidRPr="007D6167">
        <w:rPr>
          <w:rFonts w:eastAsia="Times New Roman"/>
          <w:b/>
          <w:sz w:val="32"/>
        </w:rPr>
        <w:t xml:space="preserve"> учебного года</w:t>
      </w:r>
    </w:p>
    <w:p w:rsidR="000D1047" w:rsidRPr="00AE2350" w:rsidRDefault="000D1047" w:rsidP="000D1047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   В соответств</w:t>
      </w:r>
      <w:r w:rsidR="00E2358E">
        <w:rPr>
          <w:rFonts w:eastAsia="Times New Roman"/>
          <w:sz w:val="28"/>
        </w:rPr>
        <w:t>ии с приказом № 119 от 11.02.2021</w:t>
      </w:r>
      <w:r w:rsidRPr="00AE2350">
        <w:rPr>
          <w:rFonts w:eastAsia="Times New Roman"/>
          <w:sz w:val="28"/>
        </w:rPr>
        <w:t xml:space="preserve"> г. Министерства образования и науки РФ « О проведении Федеральной службой по надзору в сфере  образования и науки мониторинга качества подготовки обучающихся общеобр</w:t>
      </w:r>
      <w:r w:rsidR="00E2358E">
        <w:rPr>
          <w:rFonts w:eastAsia="Times New Roman"/>
          <w:sz w:val="28"/>
        </w:rPr>
        <w:t>азовательных организаций  в 2021</w:t>
      </w:r>
      <w:r w:rsidR="000E600B">
        <w:rPr>
          <w:rFonts w:eastAsia="Times New Roman"/>
          <w:sz w:val="28"/>
        </w:rPr>
        <w:t xml:space="preserve"> г»  </w:t>
      </w:r>
      <w:bookmarkStart w:id="0" w:name="_GoBack"/>
      <w:bookmarkEnd w:id="0"/>
      <w:r w:rsidR="00E2358E">
        <w:rPr>
          <w:rFonts w:eastAsia="Times New Roman"/>
          <w:sz w:val="28"/>
        </w:rPr>
        <w:t>в ГБОУ Н</w:t>
      </w:r>
      <w:r w:rsidRPr="00AE2350">
        <w:rPr>
          <w:rFonts w:eastAsia="Times New Roman"/>
          <w:sz w:val="28"/>
        </w:rPr>
        <w:t xml:space="preserve">ОШ с.п. </w:t>
      </w:r>
      <w:r w:rsidR="00E2358E">
        <w:rPr>
          <w:rFonts w:eastAsia="Times New Roman"/>
          <w:sz w:val="28"/>
        </w:rPr>
        <w:t>Берд-Юрт</w:t>
      </w:r>
      <w:r w:rsidRPr="00AE2350">
        <w:rPr>
          <w:rFonts w:eastAsia="Times New Roman"/>
          <w:sz w:val="28"/>
        </w:rPr>
        <w:t xml:space="preserve">»  были организованы и проведены Всероссийские проверочные работы  (далее ВПР) </w:t>
      </w:r>
      <w:r w:rsidR="00E2358E">
        <w:rPr>
          <w:rFonts w:eastAsia="Times New Roman"/>
          <w:sz w:val="28"/>
        </w:rPr>
        <w:t>в 4 классе</w:t>
      </w:r>
      <w:r w:rsidRPr="00AE2350">
        <w:rPr>
          <w:rFonts w:eastAsia="Times New Roman"/>
          <w:sz w:val="28"/>
        </w:rPr>
        <w:t>.</w:t>
      </w:r>
    </w:p>
    <w:p w:rsidR="000D1047" w:rsidRPr="00872A8E" w:rsidRDefault="000D1047" w:rsidP="000D1047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</w:t>
      </w:r>
    </w:p>
    <w:p w:rsidR="000D1047" w:rsidRPr="00872A8E" w:rsidRDefault="000D1047" w:rsidP="000D1047">
      <w:pPr>
        <w:rPr>
          <w:rFonts w:eastAsia="Times New Roman"/>
          <w:sz w:val="28"/>
        </w:rPr>
      </w:pPr>
      <w:r w:rsidRPr="00872A8E">
        <w:rPr>
          <w:rFonts w:eastAsia="Times New Roman"/>
          <w:sz w:val="28"/>
          <w:u w:val="single"/>
        </w:rPr>
        <w:t>График проведения</w:t>
      </w:r>
    </w:p>
    <w:p w:rsidR="000D1047" w:rsidRPr="00872A8E" w:rsidRDefault="000D1047" w:rsidP="000D1047">
      <w:pPr>
        <w:rPr>
          <w:rFonts w:eastAsia="Times New Roman"/>
          <w:sz w:val="28"/>
        </w:rPr>
      </w:pPr>
      <w:r w:rsidRPr="00872A8E">
        <w:rPr>
          <w:rFonts w:eastAsia="Times New Roman"/>
          <w:sz w:val="28"/>
          <w:u w:val="single"/>
        </w:rPr>
        <w:t>4 класс</w:t>
      </w:r>
    </w:p>
    <w:p w:rsidR="000D1047" w:rsidRPr="00872A8E" w:rsidRDefault="00E2358E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>16 апреля 2021</w:t>
      </w:r>
      <w:r w:rsidR="000D1047" w:rsidRPr="00872A8E">
        <w:rPr>
          <w:rFonts w:eastAsia="Times New Roman"/>
          <w:sz w:val="28"/>
        </w:rPr>
        <w:t>года – русский язык 1 часть</w:t>
      </w:r>
    </w:p>
    <w:p w:rsidR="000D1047" w:rsidRPr="00872A8E" w:rsidRDefault="00E2358E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>17 апреля 2021</w:t>
      </w:r>
      <w:r w:rsidR="000D1047" w:rsidRPr="00872A8E">
        <w:rPr>
          <w:rFonts w:eastAsia="Times New Roman"/>
          <w:sz w:val="28"/>
        </w:rPr>
        <w:t xml:space="preserve"> года – русский язык 2 часть</w:t>
      </w:r>
    </w:p>
    <w:p w:rsidR="000D1047" w:rsidRPr="00872A8E" w:rsidRDefault="00E2358E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>22 апреля 2021</w:t>
      </w:r>
      <w:r w:rsidR="000D1047" w:rsidRPr="00872A8E">
        <w:rPr>
          <w:rFonts w:eastAsia="Times New Roman"/>
          <w:sz w:val="28"/>
        </w:rPr>
        <w:t xml:space="preserve"> года – математика</w:t>
      </w:r>
    </w:p>
    <w:p w:rsidR="000D1047" w:rsidRPr="00872A8E" w:rsidRDefault="00E2358E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>23 апреля 2021</w:t>
      </w:r>
      <w:r w:rsidR="00913502">
        <w:rPr>
          <w:rFonts w:eastAsia="Times New Roman"/>
          <w:sz w:val="28"/>
        </w:rPr>
        <w:t xml:space="preserve"> года – окружающий мир</w:t>
      </w:r>
    </w:p>
    <w:p w:rsidR="000D1047" w:rsidRPr="00AE2350" w:rsidRDefault="000D1047" w:rsidP="000D1047">
      <w:pPr>
        <w:rPr>
          <w:rFonts w:eastAsia="Times New Roman"/>
          <w:sz w:val="28"/>
        </w:rPr>
      </w:pPr>
    </w:p>
    <w:p w:rsidR="000D1047" w:rsidRPr="00872A8E" w:rsidRDefault="00E2358E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lastRenderedPageBreak/>
        <w:t>Назначение ВПР в 4 классе</w:t>
      </w:r>
      <w:r w:rsidR="000D1047" w:rsidRPr="00872A8E">
        <w:rPr>
          <w:rFonts w:eastAsia="Times New Roman"/>
          <w:sz w:val="28"/>
        </w:rPr>
        <w:t xml:space="preserve"> по русскому языку, математике,</w:t>
      </w:r>
      <w:r w:rsidR="000D1047" w:rsidRPr="00AE2350">
        <w:rPr>
          <w:rFonts w:eastAsia="Times New Roman"/>
          <w:sz w:val="28"/>
        </w:rPr>
        <w:t xml:space="preserve"> </w:t>
      </w:r>
      <w:r>
        <w:rPr>
          <w:rFonts w:eastAsia="Times New Roman"/>
          <w:sz w:val="28"/>
        </w:rPr>
        <w:t>окружающему миру</w:t>
      </w:r>
      <w:r w:rsidR="000D1047" w:rsidRPr="00872A8E">
        <w:rPr>
          <w:rFonts w:eastAsia="Times New Roman"/>
          <w:sz w:val="28"/>
        </w:rPr>
        <w:t xml:space="preserve"> – оценить уровень общеобразовательной </w:t>
      </w:r>
      <w:r>
        <w:rPr>
          <w:rFonts w:eastAsia="Times New Roman"/>
          <w:sz w:val="28"/>
        </w:rPr>
        <w:t>подготовки обучающихся 4 классе</w:t>
      </w:r>
      <w:r w:rsidR="000D1047" w:rsidRPr="00872A8E">
        <w:rPr>
          <w:rFonts w:eastAsia="Times New Roman"/>
          <w:sz w:val="28"/>
        </w:rPr>
        <w:t xml:space="preserve"> в соответствии с требованиями ФГОС. ВПР позволяют осуществить диагностику достижения предметных и метапредметных результатов, в том числе уровень универсальных учебных действий (УУД) и овладения межпредметными понятиями, оценить личностные результаты обучения.</w:t>
      </w:r>
    </w:p>
    <w:p w:rsidR="000D1047" w:rsidRPr="00872A8E" w:rsidRDefault="000D1047" w:rsidP="000D1047">
      <w:pPr>
        <w:rPr>
          <w:rFonts w:eastAsia="Times New Roman"/>
          <w:sz w:val="28"/>
        </w:rPr>
      </w:pPr>
      <w:r w:rsidRPr="00872A8E">
        <w:rPr>
          <w:rFonts w:eastAsia="Times New Roman"/>
          <w:sz w:val="28"/>
        </w:rPr>
        <w:t>Цель проведения: мониторинг результатов введения Федеральных государственных образовательных стандартов, выявление уровня подготовки и определение к</w:t>
      </w:r>
      <w:r w:rsidR="00E2358E">
        <w:rPr>
          <w:rFonts w:eastAsia="Times New Roman"/>
          <w:sz w:val="28"/>
        </w:rPr>
        <w:t>ачества образования учащихся 4 кл.</w:t>
      </w:r>
      <w:r w:rsidRPr="00872A8E">
        <w:rPr>
          <w:rFonts w:eastAsia="Times New Roman"/>
          <w:sz w:val="28"/>
        </w:rPr>
        <w:t>, развитие единого образовательного пространства в РФ.</w:t>
      </w:r>
    </w:p>
    <w:p w:rsidR="000D1047" w:rsidRPr="00E2358E" w:rsidRDefault="000D1047" w:rsidP="000D1047">
      <w:pPr>
        <w:rPr>
          <w:rFonts w:eastAsia="Times New Roman"/>
          <w:sz w:val="28"/>
        </w:rPr>
      </w:pPr>
      <w:r w:rsidRPr="00872A8E">
        <w:rPr>
          <w:rFonts w:eastAsia="Times New Roman"/>
          <w:sz w:val="28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</w:t>
      </w:r>
      <w:r w:rsidR="00E2358E">
        <w:rPr>
          <w:rFonts w:eastAsia="Times New Roman"/>
          <w:sz w:val="28"/>
        </w:rPr>
        <w:t>емой оценивания их результатов.</w:t>
      </w:r>
    </w:p>
    <w:p w:rsidR="000D1047" w:rsidRPr="000E600B" w:rsidRDefault="000D1047" w:rsidP="000D1047">
      <w:pPr>
        <w:rPr>
          <w:rFonts w:eastAsia="Times New Roman"/>
          <w:sz w:val="24"/>
          <w:szCs w:val="24"/>
        </w:rPr>
      </w:pPr>
      <w:r w:rsidRPr="000E600B">
        <w:rPr>
          <w:rFonts w:eastAsia="Times New Roman"/>
          <w:sz w:val="24"/>
          <w:szCs w:val="24"/>
          <w:u w:val="single"/>
        </w:rPr>
        <w:t>Результаты по «Русскому языку»</w:t>
      </w: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2497"/>
        <w:gridCol w:w="1827"/>
        <w:gridCol w:w="1566"/>
        <w:gridCol w:w="1555"/>
        <w:gridCol w:w="1664"/>
        <w:gridCol w:w="1498"/>
        <w:gridCol w:w="1516"/>
        <w:gridCol w:w="1362"/>
      </w:tblGrid>
      <w:tr w:rsidR="00913502" w:rsidRPr="00913502" w:rsidTr="00913502">
        <w:trPr>
          <w:trHeight w:val="489"/>
        </w:trPr>
        <w:tc>
          <w:tcPr>
            <w:tcW w:w="926" w:type="dxa"/>
            <w:vMerge w:val="restart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класс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 w:val="restart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Количество обучающихся по списку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ind w:left="432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Кол-во обучающихся выполнявших всю работу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55" w:type="dxa"/>
            <w:gridSpan w:val="4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Количество обучающихся, набравших </w:t>
            </w:r>
          </w:p>
        </w:tc>
        <w:tc>
          <w:tcPr>
            <w:tcW w:w="1575" w:type="dxa"/>
            <w:vMerge w:val="restart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% </w:t>
            </w:r>
          </w:p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качества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%</w:t>
            </w:r>
          </w:p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обученности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13502" w:rsidRPr="00913502" w:rsidTr="00913502">
        <w:trPr>
          <w:trHeight w:val="1275"/>
        </w:trPr>
        <w:tc>
          <w:tcPr>
            <w:tcW w:w="926" w:type="dxa"/>
            <w:vMerge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913502" w:rsidRPr="00913502" w:rsidRDefault="00913502" w:rsidP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 0-12 баллов</w:t>
            </w:r>
          </w:p>
          <w:p w:rsidR="00913502" w:rsidRPr="00913502" w:rsidRDefault="00913502" w:rsidP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«2»</w:t>
            </w:r>
          </w:p>
        </w:tc>
        <w:tc>
          <w:tcPr>
            <w:tcW w:w="1620" w:type="dxa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 От 14 до 23 баллов</w:t>
            </w:r>
          </w:p>
          <w:p w:rsidR="00913502" w:rsidRPr="00913502" w:rsidRDefault="00913502" w:rsidP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«3»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От 24 до 32 баллов </w:t>
            </w: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«4»</w:t>
            </w:r>
          </w:p>
        </w:tc>
        <w:tc>
          <w:tcPr>
            <w:tcW w:w="1560" w:type="dxa"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 33 до 38 баллов отметка «5»</w:t>
            </w:r>
          </w:p>
        </w:tc>
        <w:tc>
          <w:tcPr>
            <w:tcW w:w="1575" w:type="dxa"/>
            <w:vMerge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</w:tcPr>
          <w:p w:rsidR="00913502" w:rsidRPr="00913502" w:rsidRDefault="00913502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913502" w:rsidRPr="00913502" w:rsidTr="00913502">
        <w:trPr>
          <w:trHeight w:val="992"/>
        </w:trPr>
        <w:tc>
          <w:tcPr>
            <w:tcW w:w="926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613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350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635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740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575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1368" w:type="dxa"/>
          </w:tcPr>
          <w:p w:rsidR="00913502" w:rsidRPr="00913502" w:rsidRDefault="00913502" w:rsidP="00913502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54,5</w:t>
            </w:r>
          </w:p>
        </w:tc>
      </w:tr>
    </w:tbl>
    <w:p w:rsidR="009117B8" w:rsidRDefault="000D1047" w:rsidP="00913502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</w:rPr>
        <w:t xml:space="preserve">                                       </w:t>
      </w:r>
    </w:p>
    <w:p w:rsidR="00913502" w:rsidRPr="00913502" w:rsidRDefault="000D1047" w:rsidP="00913502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lastRenderedPageBreak/>
        <w:t xml:space="preserve"> </w:t>
      </w:r>
      <w:r w:rsidRPr="00872A8E">
        <w:rPr>
          <w:rFonts w:eastAsia="Times New Roman"/>
          <w:sz w:val="28"/>
          <w:u w:val="single"/>
        </w:rPr>
        <w:t>Результаты по «Математике»</w:t>
      </w: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2497"/>
        <w:gridCol w:w="1827"/>
        <w:gridCol w:w="1566"/>
        <w:gridCol w:w="1555"/>
        <w:gridCol w:w="1664"/>
        <w:gridCol w:w="1498"/>
        <w:gridCol w:w="1516"/>
        <w:gridCol w:w="1362"/>
      </w:tblGrid>
      <w:tr w:rsidR="00913502" w:rsidRPr="00913502" w:rsidTr="009117B8">
        <w:trPr>
          <w:trHeight w:val="489"/>
        </w:trPr>
        <w:tc>
          <w:tcPr>
            <w:tcW w:w="926" w:type="dxa"/>
            <w:vMerge w:val="restart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класс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Количество обучающихся по списку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ind w:left="432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Кол-во обучающихся выполнявших всю работу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55" w:type="dxa"/>
            <w:gridSpan w:val="4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Количество обучающихся, набравших </w:t>
            </w:r>
          </w:p>
        </w:tc>
        <w:tc>
          <w:tcPr>
            <w:tcW w:w="1575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% 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качества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%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обученности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13502" w:rsidRPr="00913502" w:rsidTr="009117B8">
        <w:trPr>
          <w:trHeight w:val="1275"/>
        </w:trPr>
        <w:tc>
          <w:tcPr>
            <w:tcW w:w="926" w:type="dxa"/>
            <w:vMerge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0-5</w:t>
            </w:r>
            <w:r w:rsidRPr="00913502">
              <w:rPr>
                <w:rFonts w:eastAsia="Times New Roman"/>
                <w:sz w:val="20"/>
                <w:szCs w:val="20"/>
              </w:rPr>
              <w:t xml:space="preserve"> баллов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«2»</w:t>
            </w:r>
          </w:p>
        </w:tc>
        <w:tc>
          <w:tcPr>
            <w:tcW w:w="162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 От </w:t>
            </w:r>
            <w:r>
              <w:rPr>
                <w:rFonts w:eastAsia="Times New Roman"/>
                <w:sz w:val="20"/>
                <w:szCs w:val="20"/>
              </w:rPr>
              <w:t xml:space="preserve">6 до 9 </w:t>
            </w:r>
            <w:r w:rsidRPr="00913502">
              <w:rPr>
                <w:rFonts w:eastAsia="Times New Roman"/>
                <w:sz w:val="20"/>
                <w:szCs w:val="20"/>
              </w:rPr>
              <w:t>баллов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«3»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От </w:t>
            </w:r>
            <w:r>
              <w:rPr>
                <w:rFonts w:eastAsia="Times New Roman"/>
                <w:sz w:val="20"/>
                <w:szCs w:val="20"/>
              </w:rPr>
              <w:t>10 до 14</w:t>
            </w:r>
            <w:r w:rsidRPr="00913502">
              <w:rPr>
                <w:rFonts w:eastAsia="Times New Roman"/>
                <w:sz w:val="20"/>
                <w:szCs w:val="20"/>
              </w:rPr>
              <w:t xml:space="preserve"> баллов 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«4»</w:t>
            </w:r>
          </w:p>
        </w:tc>
        <w:tc>
          <w:tcPr>
            <w:tcW w:w="156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От </w:t>
            </w:r>
            <w:r>
              <w:rPr>
                <w:rFonts w:eastAsia="Times New Roman"/>
                <w:sz w:val="20"/>
                <w:szCs w:val="20"/>
              </w:rPr>
              <w:t xml:space="preserve">15 до 20 </w:t>
            </w:r>
            <w:r w:rsidRPr="00913502">
              <w:rPr>
                <w:rFonts w:eastAsia="Times New Roman"/>
                <w:sz w:val="20"/>
                <w:szCs w:val="20"/>
              </w:rPr>
              <w:t>баллов отметка «5»</w:t>
            </w:r>
          </w:p>
        </w:tc>
        <w:tc>
          <w:tcPr>
            <w:tcW w:w="1575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913502" w:rsidRPr="00913502" w:rsidTr="009117B8">
        <w:trPr>
          <w:trHeight w:val="992"/>
        </w:trPr>
        <w:tc>
          <w:tcPr>
            <w:tcW w:w="926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613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35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635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74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575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1368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</w:tr>
    </w:tbl>
    <w:p w:rsidR="00913502" w:rsidRDefault="00913502" w:rsidP="00913502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</w:rPr>
        <w:t xml:space="preserve">                                       </w:t>
      </w:r>
    </w:p>
    <w:p w:rsidR="00913502" w:rsidRDefault="00913502" w:rsidP="000D1047">
      <w:pPr>
        <w:rPr>
          <w:rFonts w:eastAsia="Times New Roman"/>
          <w:sz w:val="28"/>
        </w:rPr>
      </w:pPr>
      <w:r>
        <w:rPr>
          <w:rFonts w:eastAsia="Times New Roman"/>
          <w:sz w:val="28"/>
        </w:rPr>
        <w:t>Результаты по окру</w:t>
      </w:r>
      <w:r w:rsidR="009117B8">
        <w:rPr>
          <w:rFonts w:eastAsia="Times New Roman"/>
          <w:sz w:val="28"/>
        </w:rPr>
        <w:t>ж</w:t>
      </w:r>
      <w:r>
        <w:rPr>
          <w:rFonts w:eastAsia="Times New Roman"/>
          <w:sz w:val="28"/>
        </w:rPr>
        <w:t>ающему миру</w:t>
      </w:r>
    </w:p>
    <w:p w:rsidR="00913502" w:rsidRPr="00913502" w:rsidRDefault="00913502" w:rsidP="00913502">
      <w:pPr>
        <w:rPr>
          <w:rFonts w:eastAsia="Times New Roman"/>
          <w:sz w:val="20"/>
          <w:szCs w:val="20"/>
        </w:rPr>
      </w:pP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2497"/>
        <w:gridCol w:w="1827"/>
        <w:gridCol w:w="1566"/>
        <w:gridCol w:w="1555"/>
        <w:gridCol w:w="1664"/>
        <w:gridCol w:w="1498"/>
        <w:gridCol w:w="1516"/>
        <w:gridCol w:w="1362"/>
      </w:tblGrid>
      <w:tr w:rsidR="009117B8" w:rsidRPr="00913502" w:rsidTr="009117B8">
        <w:trPr>
          <w:trHeight w:val="489"/>
        </w:trPr>
        <w:tc>
          <w:tcPr>
            <w:tcW w:w="926" w:type="dxa"/>
            <w:vMerge w:val="restart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класс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Количество обучающихся по списку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ind w:left="432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Кол-во обучающихся выполнявших всю работу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55" w:type="dxa"/>
            <w:gridSpan w:val="4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Количество обучающихся, набравших </w:t>
            </w:r>
          </w:p>
        </w:tc>
        <w:tc>
          <w:tcPr>
            <w:tcW w:w="1575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% 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качества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%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обученности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117B8" w:rsidRPr="00913502" w:rsidTr="009117B8">
        <w:trPr>
          <w:trHeight w:val="1275"/>
        </w:trPr>
        <w:tc>
          <w:tcPr>
            <w:tcW w:w="926" w:type="dxa"/>
            <w:vMerge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3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913502" w:rsidRPr="00913502" w:rsidRDefault="009117B8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0-7</w:t>
            </w:r>
            <w:r w:rsidR="00913502" w:rsidRPr="00913502">
              <w:rPr>
                <w:rFonts w:eastAsia="Times New Roman"/>
                <w:sz w:val="20"/>
                <w:szCs w:val="20"/>
              </w:rPr>
              <w:t xml:space="preserve"> баллов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«2»</w:t>
            </w:r>
          </w:p>
        </w:tc>
        <w:tc>
          <w:tcPr>
            <w:tcW w:w="162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 От </w:t>
            </w:r>
            <w:r w:rsidR="009117B8">
              <w:rPr>
                <w:rFonts w:eastAsia="Times New Roman"/>
                <w:sz w:val="20"/>
                <w:szCs w:val="20"/>
              </w:rPr>
              <w:t xml:space="preserve">8 до 17 </w:t>
            </w:r>
            <w:r w:rsidRPr="00913502">
              <w:rPr>
                <w:rFonts w:eastAsia="Times New Roman"/>
                <w:sz w:val="20"/>
                <w:szCs w:val="20"/>
              </w:rPr>
              <w:t>баллов</w:t>
            </w:r>
          </w:p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«3»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От </w:t>
            </w:r>
            <w:r w:rsidR="009117B8">
              <w:rPr>
                <w:rFonts w:eastAsia="Times New Roman"/>
                <w:sz w:val="20"/>
                <w:szCs w:val="20"/>
              </w:rPr>
              <w:t xml:space="preserve">18 до 26 </w:t>
            </w:r>
            <w:r w:rsidRPr="00913502">
              <w:rPr>
                <w:rFonts w:eastAsia="Times New Roman"/>
                <w:sz w:val="20"/>
                <w:szCs w:val="20"/>
              </w:rPr>
              <w:t xml:space="preserve">баллов </w:t>
            </w: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>Отметка «4»</w:t>
            </w:r>
          </w:p>
        </w:tc>
        <w:tc>
          <w:tcPr>
            <w:tcW w:w="1560" w:type="dxa"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 w:rsidRPr="00913502">
              <w:rPr>
                <w:rFonts w:eastAsia="Times New Roman"/>
                <w:sz w:val="20"/>
                <w:szCs w:val="20"/>
              </w:rPr>
              <w:t xml:space="preserve">От </w:t>
            </w:r>
            <w:r w:rsidR="009117B8">
              <w:rPr>
                <w:rFonts w:eastAsia="Times New Roman"/>
                <w:sz w:val="20"/>
                <w:szCs w:val="20"/>
              </w:rPr>
              <w:t>27 до 32</w:t>
            </w:r>
            <w:r w:rsidRPr="00913502">
              <w:rPr>
                <w:rFonts w:eastAsia="Times New Roman"/>
                <w:sz w:val="20"/>
                <w:szCs w:val="20"/>
              </w:rPr>
              <w:t xml:space="preserve"> баллов отметка «5»</w:t>
            </w:r>
          </w:p>
        </w:tc>
        <w:tc>
          <w:tcPr>
            <w:tcW w:w="1575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</w:tcPr>
          <w:p w:rsidR="00913502" w:rsidRPr="00913502" w:rsidRDefault="00913502" w:rsidP="009117B8">
            <w:pPr>
              <w:spacing w:after="160" w:line="259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9117B8" w:rsidRPr="00913502" w:rsidTr="009117B8">
        <w:trPr>
          <w:trHeight w:val="992"/>
        </w:trPr>
        <w:tc>
          <w:tcPr>
            <w:tcW w:w="926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613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35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635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1620" w:type="dxa"/>
          </w:tcPr>
          <w:p w:rsidR="00913502" w:rsidRPr="00913502" w:rsidRDefault="009117B8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740" w:type="dxa"/>
          </w:tcPr>
          <w:p w:rsidR="00913502" w:rsidRPr="00913502" w:rsidRDefault="00913502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913502" w:rsidRPr="00913502" w:rsidRDefault="009117B8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575" w:type="dxa"/>
          </w:tcPr>
          <w:p w:rsidR="00913502" w:rsidRPr="00913502" w:rsidRDefault="009117B8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1368" w:type="dxa"/>
          </w:tcPr>
          <w:p w:rsidR="00913502" w:rsidRPr="00913502" w:rsidRDefault="009117B8" w:rsidP="009117B8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62,5</w:t>
            </w:r>
          </w:p>
        </w:tc>
      </w:tr>
    </w:tbl>
    <w:p w:rsidR="00913502" w:rsidRDefault="00913502" w:rsidP="00913502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</w:rPr>
        <w:t xml:space="preserve">                                       </w:t>
      </w:r>
    </w:p>
    <w:p w:rsidR="000D1047" w:rsidRPr="00872A8E" w:rsidRDefault="000D1047" w:rsidP="009117B8">
      <w:pPr>
        <w:rPr>
          <w:rFonts w:eastAsia="Times New Roman"/>
          <w:sz w:val="28"/>
        </w:rPr>
      </w:pPr>
      <w:r w:rsidRPr="00AE2350">
        <w:rPr>
          <w:rFonts w:eastAsia="Times New Roman"/>
          <w:sz w:val="28"/>
        </w:rPr>
        <w:t xml:space="preserve">                                       </w:t>
      </w:r>
    </w:p>
    <w:p w:rsidR="000D1047" w:rsidRPr="00872A8E" w:rsidRDefault="000D1047" w:rsidP="000D1047">
      <w:pPr>
        <w:rPr>
          <w:rFonts w:eastAsia="Times New Roman"/>
          <w:sz w:val="28"/>
        </w:rPr>
      </w:pPr>
      <w:r w:rsidRPr="00872A8E">
        <w:rPr>
          <w:rFonts w:eastAsia="Times New Roman"/>
          <w:sz w:val="28"/>
          <w:u w:val="single"/>
        </w:rPr>
        <w:t xml:space="preserve">Рекомендации </w:t>
      </w:r>
      <w:r w:rsidR="009117B8">
        <w:rPr>
          <w:rFonts w:eastAsia="Times New Roman"/>
          <w:sz w:val="28"/>
          <w:u w:val="single"/>
        </w:rPr>
        <w:t>.</w:t>
      </w:r>
    </w:p>
    <w:p w:rsidR="007C2F56" w:rsidRDefault="009117B8" w:rsidP="00310598">
      <w:pPr>
        <w:spacing w:line="360" w:lineRule="auto"/>
        <w:rPr>
          <w:sz w:val="28"/>
          <w:szCs w:val="28"/>
        </w:rPr>
      </w:pPr>
      <w:r>
        <w:rPr>
          <w:rFonts w:eastAsia="Times New Roman"/>
          <w:sz w:val="28"/>
        </w:rPr>
        <w:t xml:space="preserve"> Провести тщательный анализ и количественных результатов ВПР каждым учителем начальных классов, выявление проблемных зон отдельных обучающихся .Усилить работу по формированию умения решать логические задачи в четыре действия , а также те, где необходимо производить расчет времени.</w:t>
      </w:r>
    </w:p>
    <w:p w:rsidR="001C7DA6" w:rsidRDefault="001C7DA6" w:rsidP="001C7DA6">
      <w:pPr>
        <w:rPr>
          <w:rFonts w:eastAsiaTheme="minorHAnsi"/>
          <w:b/>
          <w:sz w:val="28"/>
        </w:rPr>
      </w:pPr>
      <w:r>
        <w:rPr>
          <w:b/>
          <w:sz w:val="28"/>
        </w:rPr>
        <w:t>Банк данных участников мероприя</w:t>
      </w:r>
      <w:r w:rsidR="00411766">
        <w:rPr>
          <w:b/>
          <w:sz w:val="28"/>
        </w:rPr>
        <w:t xml:space="preserve">тий (конкурсов, олимпиад) в 2020-2021 </w:t>
      </w:r>
      <w:r>
        <w:rPr>
          <w:b/>
          <w:sz w:val="28"/>
        </w:rPr>
        <w:t>уч</w:t>
      </w:r>
      <w:r w:rsidR="00411766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="00411766">
        <w:rPr>
          <w:b/>
          <w:sz w:val="28"/>
        </w:rPr>
        <w:t>Г.</w:t>
      </w:r>
    </w:p>
    <w:p w:rsidR="001C7DA6" w:rsidRDefault="001C7DA6" w:rsidP="001C7DA6">
      <w:pPr>
        <w:rPr>
          <w:rFonts w:ascii="Calibri" w:eastAsia="Calibri" w:hAnsi="Calibri"/>
        </w:rPr>
      </w:pPr>
    </w:p>
    <w:tbl>
      <w:tblPr>
        <w:tblStyle w:val="ac"/>
        <w:tblW w:w="0" w:type="auto"/>
        <w:tblInd w:w="-1423" w:type="dxa"/>
        <w:tblLayout w:type="fixed"/>
        <w:tblLook w:val="04A0" w:firstRow="1" w:lastRow="0" w:firstColumn="1" w:lastColumn="0" w:noHBand="0" w:noVBand="1"/>
      </w:tblPr>
      <w:tblGrid>
        <w:gridCol w:w="1105"/>
        <w:gridCol w:w="4628"/>
        <w:gridCol w:w="1752"/>
        <w:gridCol w:w="1743"/>
        <w:gridCol w:w="3643"/>
      </w:tblGrid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   ФИО участника  (полностью)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 каком мероприятии участвовал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           Занятое место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BB64E9">
            <w:pPr>
              <w:spacing w:after="0" w:line="240" w:lineRule="auto"/>
            </w:pPr>
            <w:r>
              <w:t>Акиева Элина Я</w:t>
            </w:r>
            <w:r w:rsidR="002E3BEB">
              <w:t>рагиевна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 w:rsidP="00BB64E9">
            <w:pPr>
              <w:spacing w:after="0" w:line="240" w:lineRule="auto"/>
            </w:pPr>
            <w:r>
              <w:t xml:space="preserve">Всероссийская онлайн-олимпиада </w:t>
            </w:r>
            <w:r w:rsidR="00BB64E9">
              <w:t>математике</w:t>
            </w:r>
            <w:r>
              <w:t xml:space="preserve">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2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Ахмадов Акраман Анзорович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 xml:space="preserve">Всероссийская онлайн-олимпиада по русскому языку </w:t>
            </w:r>
            <w:r>
              <w:lastRenderedPageBreak/>
              <w:t>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lastRenderedPageBreak/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lastRenderedPageBreak/>
              <w:t>3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Борзов Рамзан Русланович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по 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4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Бачалов Хасан Хусейнович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по 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Сертификат участника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5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Наврузова Макка  Юсаевна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по 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Диплом победителя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6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Амриев Абубакар Хамзатович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 Учи. ру  по окружающему миру</w:t>
            </w:r>
          </w:p>
          <w:p w:rsidR="001C7DA6" w:rsidRDefault="001C7DA6">
            <w:pPr>
              <w:spacing w:after="0" w:line="240" w:lineRule="auto"/>
            </w:pPr>
            <w:r>
              <w:t xml:space="preserve">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Диплом победителя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7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Баалова Хадиджа Хусейновна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 Учи. ру  по окружающему миру</w:t>
            </w:r>
          </w:p>
          <w:p w:rsidR="001C7DA6" w:rsidRDefault="001C7DA6">
            <w:pPr>
              <w:spacing w:after="0" w:line="240" w:lineRule="auto"/>
            </w:pPr>
            <w:r>
              <w:t xml:space="preserve">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Диплом победителя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8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Мержовна Хадижа  Беслановна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 xml:space="preserve">Всероссийская онлайн-олимпиада по </w:t>
            </w:r>
            <w:r>
              <w:lastRenderedPageBreak/>
              <w:t>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lastRenderedPageBreak/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lastRenderedPageBreak/>
              <w:t>9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Давтаева Амина Хамзатовна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по 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10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Героева Карима Ибрагиовна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Всероссийская онлайн-олимпиада по математике «Заврики»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Похвальная грамота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11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Мархиев Мухаммад Гириханович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 xml:space="preserve">Международный конкурс </w:t>
            </w:r>
          </w:p>
          <w:p w:rsidR="001C7DA6" w:rsidRDefault="001C7DA6">
            <w:pPr>
              <w:spacing w:after="0" w:line="240" w:lineRule="auto"/>
            </w:pPr>
            <w:r>
              <w:t>«Лисенок»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Диплом 1 степени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12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Джакалов Сайфула Бекханович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3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Республиканский открытый образовательный марафон финансовой грамотности «Фин</w:t>
            </w:r>
            <w:r>
              <w:rPr>
                <w:lang w:val="en-US"/>
              </w:rPr>
              <w:t>IQ</w:t>
            </w:r>
            <w:r>
              <w:t>-2019» в номинации «Мой кошелек»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Сертификат участника</w:t>
            </w:r>
          </w:p>
        </w:tc>
      </w:tr>
      <w:tr w:rsidR="001C7DA6" w:rsidTr="00BB64E9"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13</w:t>
            </w:r>
          </w:p>
        </w:tc>
        <w:tc>
          <w:tcPr>
            <w:tcW w:w="4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Амриева Хеда Хамзатовна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2E3BEB">
            <w:pPr>
              <w:spacing w:after="0" w:line="240" w:lineRule="auto"/>
            </w:pPr>
            <w:r>
              <w:t>2 «б»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DA6" w:rsidRDefault="001C7DA6">
            <w:pPr>
              <w:spacing w:after="0" w:line="240" w:lineRule="auto"/>
            </w:pPr>
            <w:r>
              <w:t>Похвальная грамота</w:t>
            </w:r>
          </w:p>
        </w:tc>
      </w:tr>
    </w:tbl>
    <w:p w:rsidR="001C7DA6" w:rsidRDefault="00B21179" w:rsidP="00B211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39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9"/>
        </w:rPr>
        <w:t>Рекомендации:</w:t>
      </w:r>
    </w:p>
    <w:p w:rsidR="00310598" w:rsidRPr="00B21179" w:rsidRDefault="007C2F56" w:rsidP="00B21179">
      <w:pPr>
        <w:rPr>
          <w:sz w:val="28"/>
        </w:rPr>
      </w:pPr>
      <w:r w:rsidRPr="007C2F56">
        <w:rPr>
          <w:sz w:val="28"/>
        </w:rPr>
        <w:t>      Учителям  начальных классов, спланировать и провести олимпиады в начальной ш</w:t>
      </w:r>
      <w:r w:rsidR="00B21179">
        <w:rPr>
          <w:sz w:val="28"/>
        </w:rPr>
        <w:t>коле  (1-4 классы) в апреле 2022</w:t>
      </w:r>
      <w:r w:rsidRPr="007C2F56">
        <w:rPr>
          <w:sz w:val="28"/>
        </w:rPr>
        <w:t>года.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i/>
          <w:sz w:val="28"/>
          <w:szCs w:val="28"/>
        </w:rPr>
        <w:lastRenderedPageBreak/>
        <w:tab/>
      </w:r>
      <w:r w:rsidRPr="000B4F45">
        <w:rPr>
          <w:sz w:val="28"/>
          <w:szCs w:val="28"/>
        </w:rPr>
        <w:t>Внутри школы проводились конкурсы рисунков, конкурс «Чтецов», спортивные соревнования.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        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         Огромную работу провела </w:t>
      </w:r>
      <w:r w:rsidR="00B21179">
        <w:rPr>
          <w:sz w:val="28"/>
          <w:szCs w:val="28"/>
        </w:rPr>
        <w:t>учитель начальных классов</w:t>
      </w:r>
      <w:r w:rsidRPr="000B4F45">
        <w:rPr>
          <w:sz w:val="28"/>
          <w:szCs w:val="28"/>
        </w:rPr>
        <w:t xml:space="preserve"> 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Мероприятия, посвящен</w:t>
      </w:r>
      <w:r w:rsidR="00D81A5A">
        <w:rPr>
          <w:sz w:val="28"/>
          <w:szCs w:val="28"/>
        </w:rPr>
        <w:t>ные 75</w:t>
      </w:r>
      <w:r w:rsidRPr="000B4F45">
        <w:rPr>
          <w:sz w:val="28"/>
          <w:szCs w:val="28"/>
        </w:rPr>
        <w:t xml:space="preserve"> годовщине «Великой Отечественной войне» оказались наиболее запоминающимися. Хочется отметить такие, как: «Памяти павшим будьте достойны», »Он город сравнительно юный, но слава его велика» (о Малгобеке.), « Нам дороги эти позабыть нельзя», конкурс «Песни военных лет» </w:t>
      </w:r>
    </w:p>
    <w:p w:rsidR="00310598" w:rsidRPr="000B4F45" w:rsidRDefault="00310598" w:rsidP="00310598">
      <w:pPr>
        <w:spacing w:line="360" w:lineRule="auto"/>
        <w:rPr>
          <w:sz w:val="28"/>
          <w:szCs w:val="28"/>
          <w:highlight w:val="yellow"/>
        </w:rPr>
      </w:pP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Учебный план</w:t>
      </w:r>
    </w:p>
    <w:p w:rsidR="00310598" w:rsidRPr="000B4F45" w:rsidRDefault="00B21179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Учебный план ГБОУ «НОШ с.п. Берд-Юрт</w:t>
      </w:r>
      <w:r w:rsidR="00310598" w:rsidRPr="000B4F45">
        <w:rPr>
          <w:sz w:val="28"/>
          <w:szCs w:val="28"/>
        </w:rPr>
        <w:t>»  сформирован на основе Республиканского базисного учебного плана, утвержденного приказом Минобразования РИ  и Федерального компонента государственного стандарта общего образования, утвержденного приказом Минобразования России «Об утверждении федерального компонента государственных стандартов начального общего, основного общего и среднего общего образования» , при условии безоговорочного выполнения  Санитарно эпидемиологических правил и нормативов (Сан ПиН 2.4.2.2821-10).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Учебный план составлен в целях дальнейшего   совершенствования образовательного процесса, повышения результативности обучения учащихся, обеспечения вариативности, сохранения единого образовательного пространства, а также выполнения гигиенических требований к условиям обучения школьников.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Учебный план школы в соответствии с Региональным  базисным учебным планом.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·        4-летний срок освоения программ начального общего образования для 1 – 4 классов. Продолжительность учебного года: 1 класс - 34 недели, 2 – 4 классы – 35 учебных недели.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Продолжительность уроков для 1-х классов – 35 минут,  2 – 11 классов – 45 минут.</w:t>
      </w:r>
    </w:p>
    <w:p w:rsidR="00B21179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Школа является образовательным учреждением и  работает в  6-дневном режиме   (п. 2.9.2.СанПи</w:t>
      </w:r>
      <w:r w:rsidR="00B21179">
        <w:rPr>
          <w:sz w:val="28"/>
          <w:szCs w:val="28"/>
        </w:rPr>
        <w:t>н 2.4.2.1178-02) в 1-4 классах.</w:t>
      </w:r>
    </w:p>
    <w:p w:rsidR="00B21179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Домашние задания даются обучающимся с учетом возможности их выполнения в пределах времени, определенного п.2.9.19.СанПин 2.4.2.1178-02: в 1-2 классах – до 1,5 </w:t>
      </w:r>
      <w:r w:rsidR="00B21179">
        <w:rPr>
          <w:sz w:val="28"/>
          <w:szCs w:val="28"/>
        </w:rPr>
        <w:t>ч., в 3-4 классах – до 2 часов.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Предметы федерального и регионального компонентов изучаются в полном объеме на всех ступенях обучения в соответствии с федеральными учебными программами.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i/>
          <w:iCs/>
          <w:sz w:val="28"/>
          <w:szCs w:val="28"/>
          <w:u w:val="single"/>
        </w:rPr>
        <w:t>Начальное  общее образование.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          Образовательная область «Филология» предусматривает изучение «Русского языка» (1-4 классы), «Литературного чтения» (1-4 классы) и «Иностранного языка» (2-4 классы).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 Образовательная область «Математика» предусматривает изучение учебного предмета «Математика». Учебный план предусматривает возможность интегративного освоения математических разделов информатики.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 Образовательная область «Окружающий мир» во 2-4 классах допускает интегративное изучение предмета «Окружающий мир».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 Образовательная область «Физическая культура» в 1-4 классах предполагает интегративное изучение предмета «ОБЖ».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 Образовательная область «Искусство, технология» допускает интегративное изучение предметов: «Изобразительное искусство», «Художественный труд», ОБЖ. На изучение интегрированного учебного предмета «Изобразительное искусство» выделяется 1 час в неделю.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   Учебный предмет «Музыка» выделяется из образовательной области искусства, поскольку в реальной школе музыка и искусство оказываются разделенными по часам и преподавателям и это разделение находит отражение в учебном плане.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Предметы федерального и регионального компонентов изучаются в полном объёме.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Индивидуальные, групповые, факультативные занятия учитываются при определении максимальной аудиторной нагрузки обучающихся (СанПиН 2.4.2.1178-02, п.2.9.1.).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Занятость учащихся во внеурочное время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Стратегия современного образования заключается в предоставлении всем учащимся проявить свой таланты и творческий потенциал, который подразумевает возможность реализации личностных  качеств.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Главная цель работы учителя с детьми - научить их мыслить. Дети всегда должны быть в поиске, каждый раз открывать для себя что-то  новое. В процессе многоплановой внеурочной работы педагоги школы работали над развитием общекультурных интересов учащихся, вовлекали их в исследовательские проекты. Проводили творческие занятия, в ходе, которых дети учились изобретать, понимать и осваивать новое.</w:t>
      </w:r>
      <w:r w:rsidR="00F4561C">
        <w:rPr>
          <w:sz w:val="28"/>
          <w:szCs w:val="28"/>
        </w:rPr>
        <w:t xml:space="preserve"> </w:t>
      </w:r>
      <w:r w:rsidRPr="000B4F45">
        <w:rPr>
          <w:sz w:val="28"/>
          <w:szCs w:val="28"/>
        </w:rPr>
        <w:t>Прог</w:t>
      </w:r>
      <w:r w:rsidR="00F4561C">
        <w:rPr>
          <w:sz w:val="28"/>
          <w:szCs w:val="28"/>
        </w:rPr>
        <w:t>рамма внеурочной деятельности ГБОУ «НОШ с.п.Берд-Юрт</w:t>
      </w:r>
      <w:r w:rsidRPr="000B4F45">
        <w:rPr>
          <w:sz w:val="28"/>
          <w:szCs w:val="28"/>
        </w:rPr>
        <w:t>»  рассчитана на решение задач трудового, эстетического, военно-патриотического и духовно-нравственного воспитания учащихся. Внеклассная и внешкольная работа в значительной степени способствует профилактике правонарушений среди учащихся, пропаганде здорового образа жизни, развитию индивидуальных способностей учащихся, вызывает у них стремление овладевать знаниями сверх обязательных программ.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Первостепенная роль в этом процессе отводится дополнительному образованию, так как именно на занятиях дополнительного образования закладываются основы трудовых навыков ребенка, его творческого потенциала, художественного развития. Одним из эффективных средств воспитания, в котором тесно переплетаются </w:t>
      </w:r>
      <w:r w:rsidRPr="000B4F45">
        <w:rPr>
          <w:sz w:val="28"/>
          <w:szCs w:val="28"/>
        </w:rPr>
        <w:lastRenderedPageBreak/>
        <w:t>развитие  эрудированности, широкого кругозора, формирование здорового образа жизни, трудовых навыков и художественное развитие учащихся, является внеурочная деятельность. Это участие в общешкольных мероприятиях, круглых столах, занятия в учреждениях дополнительного образованиях и спортивных секциях, посещение музеев, экскурсии, участие в различных конкурсах.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Эта работа позволяет детям другими глазами взглянуть на окружающий мир. Занимаясь в кружках или секциях, посещая музеи, выставки, учащиеся учатся понимать и ценить произведения искусства, узнают много интересного об истории и культуре своего края и страны. В конечном итоге мы постепенно воспитываем  всесторонне развитую личность, способную на позитивный труд и творческую деятельность.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Благодаря системе внеурочной деятельности возможно развитие и формирование познавательных потребностей и способностей каждого обучающегося, что способствует воспитанию свободной личности.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Проблема организации свободного времени учащихся в школах решается с помощью выездных экскурсий в музеи и мемориал республики.    </w:t>
      </w:r>
    </w:p>
    <w:p w:rsidR="00310598" w:rsidRPr="000B4F45" w:rsidRDefault="00F4561C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r w:rsidR="00310598" w:rsidRPr="000B4F45">
        <w:rPr>
          <w:sz w:val="28"/>
          <w:szCs w:val="28"/>
        </w:rPr>
        <w:t xml:space="preserve"> предоставляет детям во внеурочное время  возможность заниматься проектной и исследовательской деятельностью, а также возможность посещать занятия секций и кружков дополнительного образования. В этом учебном году были организованы экскурсии в музеи Республики, круглые столы, брейн-ринги, внеклассные мероприятия.</w:t>
      </w:r>
    </w:p>
    <w:p w:rsidR="00310598" w:rsidRPr="000B4F45" w:rsidRDefault="00F4561C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Всего учащихся в ГБОУ «НОШ с.п.Берд-юрт</w:t>
      </w:r>
      <w:r w:rsidR="00310598" w:rsidRPr="000B4F45">
        <w:rPr>
          <w:sz w:val="28"/>
          <w:szCs w:val="28"/>
        </w:rPr>
        <w:t xml:space="preserve">»  </w:t>
      </w:r>
      <w:r>
        <w:rPr>
          <w:sz w:val="28"/>
          <w:szCs w:val="28"/>
        </w:rPr>
        <w:t>64</w:t>
      </w:r>
      <w:r w:rsidR="00310598" w:rsidRPr="000B4F45">
        <w:rPr>
          <w:sz w:val="28"/>
          <w:szCs w:val="28"/>
        </w:rPr>
        <w:t xml:space="preserve"> человек. Внеурочной деятельностью охвачены почти  </w:t>
      </w:r>
      <w:r>
        <w:rPr>
          <w:sz w:val="28"/>
          <w:szCs w:val="28"/>
        </w:rPr>
        <w:t>10</w:t>
      </w:r>
      <w:r w:rsidR="00310598" w:rsidRPr="000B4F45">
        <w:rPr>
          <w:sz w:val="28"/>
          <w:szCs w:val="28"/>
        </w:rPr>
        <w:t>0% учащихся.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Спортивные и кружковые занятия  проводятся в послеобеденное и   вечернее время с 15 до 18 часов.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Остальные учащиеся участвуют в подготовке и проведении акций, классных часов, спортивно-массовых мероприятий, различных общешкольных мероприятиях, посвященных историческим датам и праздникам.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Программы дополнительного образования.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Программы дополнительного образования, адаптированные педагогами, сроком реализации от 1 до 3 лет, имеют личностно-ориентированный характер и учитывают потребности детей, их родителей, социальной среды в целом.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Содержание программы дополнительного образования направлено на: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-</w:t>
      </w:r>
      <w:r w:rsidRPr="000B4F45">
        <w:rPr>
          <w:sz w:val="28"/>
          <w:szCs w:val="28"/>
        </w:rPr>
        <w:t>создание условий для развития личности ребенка;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-развитие мотивации личности к познанию и творчеству;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-обеспечение эмоционального благополучия ребенка;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-профилактику асоциального поведения;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создание условий для социального, культурного и профессионального самоопределения, творческой самореализации личности ребенка, ее интеграции в систему мировой и отечественной культур;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-интеллектуальное и духовное развитие личности ребенка;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-укрепление психического и физического здоровья ребенка;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взаимодействие педагога дополнительного образования с семьей.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Перечень дополнительных образовательных услуг.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Концептуальная основа блока дополните</w:t>
      </w:r>
      <w:r w:rsidR="00C75083">
        <w:rPr>
          <w:sz w:val="28"/>
          <w:szCs w:val="28"/>
        </w:rPr>
        <w:t>льного образования детей ГБОУ «НОШ с.п. Берд-Юрт</w:t>
      </w:r>
      <w:r w:rsidRPr="000B4F45">
        <w:rPr>
          <w:sz w:val="28"/>
          <w:szCs w:val="28"/>
        </w:rPr>
        <w:t>», соответствует главным принципам гуманистической педагогики: признанию уникальности и ценности человека, его прав на самореализация, личностно-равноправные позиции педагога и ребенка, ориентированность на интересы учащихся, способность видеть в них личность, достойную уважения.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lastRenderedPageBreak/>
        <w:t xml:space="preserve"> Цель дополнительного образования: </w:t>
      </w:r>
      <w:r w:rsidRPr="000B4F45">
        <w:rPr>
          <w:sz w:val="28"/>
          <w:szCs w:val="28"/>
        </w:rPr>
        <w:t>обеспечит реализацию прав учащегося на получение дополнительного образования в соответствии с его потребностями и возможностями.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Задачи: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-обеспечение благоприятных условий освоения общечеловеческих социально-культурных ценностей, предполагающих создание оптимальной среды для воспитания и обучения детей, укрепление здоровья, личностного и профессионального самоопределения и творческого труда детей в возрасте от 6 до 18 лет;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Режим занятий: занятия проводятся во второй половине с учетом организационных моментов и здоровье сберегающих технологий. Занятия в группах ведутся строго по расписанию , расписание занятий кружков и секций составляется с учетом наиболее благоприятного режима труда и отдыха детей, санитарно-гигиенических норм и возрастных особенностей учащихся (Сан ПиН 2.4.4.1251-03), утверждено директором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Изначально педагогический коллектив подобрался  творческий, и это нашло отражение в становлении школьных традиций. Традиционными в нашей школе стали: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проведение предметных недель, ежеквартальных ученических научных конференций (в рамках ученического научного общества школьников);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участие в Всероссийских предметных олимпиадах;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• проведение  праздничных концертов к календарным праздничным дням (Дню учителя, Новому году, Международному женскому дню, Дню победы и т.д.).</w:t>
      </w:r>
    </w:p>
    <w:p w:rsidR="006F60C7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проведение Внутришкольной спартакиады, конкурсов «А ну-ка, парни!», «А ну-ка, девушки!»  и «Весёлых стартов</w:t>
      </w:r>
      <w:r w:rsidR="006F60C7">
        <w:rPr>
          <w:sz w:val="28"/>
          <w:szCs w:val="28"/>
        </w:rPr>
        <w:t>» с вручением призов и подарков</w:t>
      </w:r>
      <w:r w:rsidRPr="000B4F45">
        <w:rPr>
          <w:sz w:val="28"/>
          <w:szCs w:val="28"/>
        </w:rPr>
        <w:t xml:space="preserve"> 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участие в городских благотворительных акциях, например в акции «Къахетам»;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общешкольные дни здоровья с организацией экскурсий в парк;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День славянской культуры и письменности;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День независимости России (воспитанники пришкольного лагеря);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День Республики Ингушетия;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• Выпускной бал (выпускные классы).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 подготовке данных мероприятии участвуют более 85% учащихся. Однако на такой цифре мы не можем останавливаться и ставим себе задачей привлечение большего количества учащихся, особенно учащихся группы риска к участию и организации общешкольных мероприятий.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 xml:space="preserve">В этом учебном году были организованы посещения и экскурсии детей в музеи республики. Учащиеся </w:t>
      </w:r>
      <w:r w:rsidR="006F60C7">
        <w:rPr>
          <w:sz w:val="28"/>
          <w:szCs w:val="28"/>
        </w:rPr>
        <w:t>4 кл.</w:t>
      </w:r>
      <w:r w:rsidRPr="000B4F45">
        <w:rPr>
          <w:sz w:val="28"/>
          <w:szCs w:val="28"/>
        </w:rPr>
        <w:t xml:space="preserve"> в рамках плана по патриотическому воспитанию, посетили Мемориал памяти и славы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С целью воспитания у подрастающего поколения духовно-нравственных качеств, развития интеллектуальных и творческих спосо</w:t>
      </w:r>
      <w:r w:rsidR="006F60C7">
        <w:rPr>
          <w:sz w:val="28"/>
          <w:szCs w:val="28"/>
        </w:rPr>
        <w:t>бностей учащихся, в течение 2020-2021</w:t>
      </w:r>
      <w:r w:rsidRPr="000B4F45">
        <w:rPr>
          <w:sz w:val="28"/>
          <w:szCs w:val="28"/>
        </w:rPr>
        <w:t>года в ОО организованы и проведены мероприятия, акции, различные конкурсы.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6. Обеспеченность учебной, учебно-методической и художественной литературой.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Фонд библиотеки содержит научно-популярную, справочную, художественную литературу для учащихся, а также учебники и учебные пособия, педагогическую и методическую литературу для педагогических работников. Книги расставлены соответственно технологии работы школьной библиотеки: по алфавиту, по возрасту уча</w:t>
      </w:r>
      <w:r w:rsidRPr="000B4F45">
        <w:rPr>
          <w:sz w:val="28"/>
          <w:szCs w:val="28"/>
        </w:rPr>
        <w:softHyphen/>
        <w:t>щихся, отдельно расположена методическая литература, подписные изда</w:t>
      </w:r>
      <w:r w:rsidRPr="000B4F45">
        <w:rPr>
          <w:sz w:val="28"/>
          <w:szCs w:val="28"/>
        </w:rPr>
        <w:softHyphen/>
        <w:t>ния, справ</w:t>
      </w:r>
      <w:r w:rsidR="006F60C7">
        <w:rPr>
          <w:sz w:val="28"/>
          <w:szCs w:val="28"/>
        </w:rPr>
        <w:t>очно-библиографические издания.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  фонде  библиотеки школы имеется  научно – популярная,  справочная,  художественная  литература  для  детей  и  взрослых: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-младшего  школьного  возраста   (1-х  - 4-х  классов);</w:t>
      </w:r>
    </w:p>
    <w:p w:rsidR="00310598" w:rsidRPr="000B4F45" w:rsidRDefault="00C75083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</w:t>
      </w:r>
      <w:r>
        <w:rPr>
          <w:sz w:val="28"/>
          <w:szCs w:val="28"/>
        </w:rPr>
        <w:t>- </w:t>
      </w:r>
      <w:r w:rsidR="00310598" w:rsidRPr="000B4F45">
        <w:rPr>
          <w:sz w:val="28"/>
          <w:szCs w:val="28"/>
        </w:rPr>
        <w:t>периодические  издания,  а  также  учебники.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                                                        Контрольные  показатели: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книжный  фонд    -  </w:t>
      </w:r>
      <w:r w:rsidR="00C75083">
        <w:rPr>
          <w:sz w:val="28"/>
          <w:szCs w:val="28"/>
        </w:rPr>
        <w:t>925</w:t>
      </w:r>
      <w:r w:rsidRPr="000B4F45">
        <w:rPr>
          <w:sz w:val="28"/>
          <w:szCs w:val="28"/>
        </w:rPr>
        <w:t>   экземпляров;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фонд  учебников  -  </w:t>
      </w:r>
      <w:r w:rsidR="00C75083">
        <w:rPr>
          <w:sz w:val="28"/>
          <w:szCs w:val="28"/>
        </w:rPr>
        <w:t>634</w:t>
      </w:r>
      <w:r w:rsidRPr="000B4F45">
        <w:rPr>
          <w:sz w:val="28"/>
          <w:szCs w:val="28"/>
        </w:rPr>
        <w:t>     экземпляра;</w:t>
      </w:r>
    </w:p>
    <w:p w:rsidR="00310598" w:rsidRPr="000B4F45" w:rsidRDefault="00C75083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художественной литературы  -   210     экземп.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 Для  обеспечения  учета  при  работе  с  фондом  ведется  следующая  документация: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 книга   суммарного  учета  библиотечного  фонда;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 книга   суммарного  учета  фонда  учебников;</w:t>
      </w:r>
    </w:p>
    <w:p w:rsidR="00310598" w:rsidRPr="000B4F45" w:rsidRDefault="00C75083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  инвентарные  книги  (1</w:t>
      </w:r>
      <w:r w:rsidR="00310598" w:rsidRPr="000B4F45">
        <w:rPr>
          <w:sz w:val="28"/>
          <w:szCs w:val="28"/>
        </w:rPr>
        <w:t>шт.);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тетрадь  учета  изданий,  принятых  от  читателей  взамен  утерянных;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папка  « Копии  накладных»;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читательские  формуляры.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         В течение  учебного  года  библиотека  продолжала  работать  над  проблемой  воспитания  культур</w:t>
      </w:r>
      <w:r w:rsidR="00C75083">
        <w:rPr>
          <w:sz w:val="28"/>
          <w:szCs w:val="28"/>
        </w:rPr>
        <w:t>ы  чтения  и  библиографической/</w:t>
      </w:r>
      <w:r w:rsidRPr="000B4F45">
        <w:rPr>
          <w:sz w:val="28"/>
          <w:szCs w:val="28"/>
        </w:rPr>
        <w:t>грамотности   учащихся.  С  этой  целью  учащиеся  знакомились  с  новой  поступившей  в  библиотеку  литературой.  При  посещении  библиотеки  дети  имели  возможность  более  подробно  самостоятельно  посмотреть  книги  с  постоянно  обновляющейся  выставки  «Новые  поступления».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 Основным  направлением  деятельности  библиотеки  являются</w:t>
      </w:r>
      <w:r w:rsidRPr="000B4F45">
        <w:rPr>
          <w:b/>
          <w:bCs/>
          <w:sz w:val="28"/>
          <w:szCs w:val="28"/>
        </w:rPr>
        <w:t>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содействие  педагогическому  коллективу  в  развитии  и  воспитании  детей; -обеспечение  учебного  и  воспитательного  процесса  всеми  формами  и  методами  библиотечного  и информационно – библиографического  обслуживания;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привитие  любви  к  книге  и  воспитание  культуры  чтения,  бережного  отношения  к  печатным  изданиям;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привлечение  каждого  учащегося  к  систематическому  чтению  с  целью  успешного  изучения  учебных  предметов,  развития  речи  и  мышления,  познавательных  интересов  и  способностей;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оказание  помощи  в  широком  распространении  научно – педагогических  знаний;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содействие  повышению  научно – методического,  педагогического  мастерства  работников 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В  библиотеке  выделены  следующие  группы  читателей:</w:t>
      </w:r>
    </w:p>
    <w:p w:rsidR="00310598" w:rsidRPr="000B4F45" w:rsidRDefault="00310598" w:rsidP="00C75083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 учащиеся  н</w:t>
      </w:r>
      <w:r w:rsidR="00C75083">
        <w:rPr>
          <w:sz w:val="28"/>
          <w:szCs w:val="28"/>
        </w:rPr>
        <w:t>ачальной  школы  -  64 человек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       </w:t>
      </w:r>
      <w:r w:rsidR="00C75083">
        <w:rPr>
          <w:sz w:val="28"/>
          <w:szCs w:val="28"/>
        </w:rPr>
        <w:t xml:space="preserve"> педагогические  работники  -  </w:t>
      </w:r>
      <w:r w:rsidRPr="000B4F45">
        <w:rPr>
          <w:sz w:val="28"/>
          <w:szCs w:val="28"/>
        </w:rPr>
        <w:t>7 человек;</w:t>
      </w:r>
    </w:p>
    <w:p w:rsidR="00310598" w:rsidRPr="000B4F45" w:rsidRDefault="006F60C7" w:rsidP="006F60C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                      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           Постоянно  ведется  картотека  новых  поступлений. Продолжается  работа  по  составлению  алфавитного  каталога.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7.Кадровое обеспечение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Кадровый состав в целом отличается стабильностью, движение кадров незначительное. Средний возраст педагогического состава – 35 лет. 90% преподавателей имеют базовое образование, соответствующее преподаваемым дисциплинам, остальные прошли  обучение на  курсах повышения квалификации ИПКРО РИ.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90% преподавателей работают на штатной основе.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lastRenderedPageBreak/>
        <w:t>8.Организация и содержание методической и научно-методической работы</w:t>
      </w:r>
      <w:r w:rsidRPr="000B4F45">
        <w:rPr>
          <w:sz w:val="28"/>
          <w:szCs w:val="28"/>
        </w:rPr>
        <w:t>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Ме</w:t>
      </w:r>
      <w:r w:rsidR="00C75083">
        <w:rPr>
          <w:sz w:val="28"/>
          <w:szCs w:val="28"/>
        </w:rPr>
        <w:t>тодическая работа школы   в 2020-2021</w:t>
      </w:r>
      <w:r w:rsidRPr="000B4F45">
        <w:rPr>
          <w:sz w:val="28"/>
          <w:szCs w:val="28"/>
        </w:rPr>
        <w:t xml:space="preserve"> учебном году была направлена на успешную организацию учебного процесса и проводилась с целью оказания действенной помощи учителям и классным руководителям в улучшении организации обучения и воспитания школьников, обобщении и внедрении передового педагогического опыта, повышении теоретического уровня и педагогической квалификации преподавателей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За каждым из молодых специалистов закреплён наставник, как правило, это руководитель методического объединения, который оказывает методическую помощь в составлении тематического и поурочного планирования, осуществлении текущего контроля  и оценивания работы учащихся.  Однако планы работы с молодыми специалистами  в методических объединениях недостаточно проработаны и содержат только общие направления работы.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Главными   звеньями   в   структуре   методической   службы   школы являются методические объединения. В настоящее время  в школе работают: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1.Методическое   объединение   учителей   начальных   классов;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руководитель – </w:t>
      </w:r>
      <w:r w:rsidR="00C75083">
        <w:rPr>
          <w:sz w:val="28"/>
          <w:szCs w:val="28"/>
        </w:rPr>
        <w:t>Кагерманова Я.Х</w:t>
      </w:r>
      <w:r w:rsidRPr="000B4F45">
        <w:rPr>
          <w:sz w:val="28"/>
          <w:szCs w:val="28"/>
        </w:rPr>
        <w:t>.;</w:t>
      </w:r>
    </w:p>
    <w:p w:rsidR="00310598" w:rsidRPr="000B4F45" w:rsidRDefault="00310598" w:rsidP="00C75083">
      <w:pPr>
        <w:spacing w:line="360" w:lineRule="auto"/>
        <w:rPr>
          <w:sz w:val="28"/>
          <w:szCs w:val="28"/>
        </w:rPr>
      </w:pP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Координирует работу методических объединений методический совет, заседания которого в этом учебном году проходили по следующим темам: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Организация методической работы в школе;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Определение направлений по повышению эффективности и качества образовательного процесса в школе;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Утверждение плана работы на учебный год;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Распространение опыта работы творчески работающих учителей;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- Осуществление контроля за качеством подготовки учащихся к </w:t>
      </w:r>
      <w:r w:rsidR="00C75083">
        <w:rPr>
          <w:sz w:val="28"/>
          <w:szCs w:val="28"/>
        </w:rPr>
        <w:t>ВПР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- Осуществление контроля за </w:t>
      </w:r>
      <w:r w:rsidR="00C75083">
        <w:rPr>
          <w:sz w:val="28"/>
          <w:szCs w:val="28"/>
        </w:rPr>
        <w:t>качеством обучения учащихся 1-4</w:t>
      </w:r>
      <w:r w:rsidRPr="000B4F45">
        <w:rPr>
          <w:sz w:val="28"/>
          <w:szCs w:val="28"/>
        </w:rPr>
        <w:t>-х классов по всем предметам.</w:t>
      </w:r>
    </w:p>
    <w:p w:rsidR="00310598" w:rsidRPr="000B4F45" w:rsidRDefault="00C75083" w:rsidP="003105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2020-2021</w:t>
      </w:r>
      <w:r w:rsidR="00310598" w:rsidRPr="000B4F45">
        <w:rPr>
          <w:sz w:val="28"/>
          <w:szCs w:val="28"/>
        </w:rPr>
        <w:t xml:space="preserve"> учебный год  были поставлены, в качестве основных задач методической работы, следующие: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055AE7D" wp14:editId="4213B1C6">
                <wp:extent cx="142875" cy="142875"/>
                <wp:effectExtent l="0" t="0" r="0" b="9525"/>
                <wp:docPr id="16" name="AutoShape 4" descr="Описание: BD21375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FDC144" id="AutoShape 4" o:spid="_x0000_s1026" alt="Описание: BD21375_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 совершенствование учебных планов и программ;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 Способствовать обобщению и распространению опыта творчески работающих педагогов и руководящих работников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lastRenderedPageBreak/>
        <w:t xml:space="preserve">Основными формами </w:t>
      </w:r>
      <w:r w:rsidRPr="000B4F45">
        <w:rPr>
          <w:sz w:val="28"/>
          <w:szCs w:val="28"/>
        </w:rPr>
        <w:t>методической работы в школе являются: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897D3E5" wp14:editId="43A8BF4C">
                <wp:extent cx="142875" cy="142875"/>
                <wp:effectExtent l="0" t="0" r="0" b="9525"/>
                <wp:docPr id="15" name="AutoShape 5" descr="Описание: BD10263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7D1D85" id="AutoShape 5" o:spid="_x0000_s1026" alt="Описание: BD10263_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 открытые уроки с целью повышения квалификации и развития профессиональных навыков;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BBFAEE9" wp14:editId="43A5F47D">
                <wp:extent cx="152400" cy="152400"/>
                <wp:effectExtent l="0" t="0" r="0" b="0"/>
                <wp:docPr id="14" name="AutoShape 6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D9865B" id="AutoShape 6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 семинары-практикумы, тематические педсоветы;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0A14310" wp14:editId="5596ACFB">
                <wp:extent cx="152400" cy="152400"/>
                <wp:effectExtent l="0" t="0" r="0" b="0"/>
                <wp:docPr id="13" name="AutoShape 7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61ED94" id="AutoShape 7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 работа педагогической мастерской по изучению новых технологий и внедрению их в образовательный процесс;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076EFCE" wp14:editId="3DDA646A">
                <wp:extent cx="152400" cy="152400"/>
                <wp:effectExtent l="0" t="0" r="0" b="0"/>
                <wp:docPr id="12" name="AutoShape 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298F69" id="AutoShape 8" o:spid="_x0000_s1026" alt="*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       педагогические консилиумы.</w:t>
      </w:r>
    </w:p>
    <w:p w:rsidR="00310598" w:rsidRPr="000B4F45" w:rsidRDefault="00310598" w:rsidP="00C75083">
      <w:pPr>
        <w:spacing w:line="360" w:lineRule="auto"/>
        <w:rPr>
          <w:sz w:val="28"/>
          <w:szCs w:val="28"/>
        </w:rPr>
      </w:pPr>
      <w:r w:rsidRPr="000B4F45">
        <w:rPr>
          <w:b/>
          <w:bCs/>
          <w:sz w:val="28"/>
          <w:szCs w:val="28"/>
        </w:rPr>
        <w:t>С</w:t>
      </w:r>
      <w:r w:rsidRPr="000B4F45">
        <w:rPr>
          <w:sz w:val="28"/>
          <w:szCs w:val="28"/>
        </w:rPr>
        <w:t xml:space="preserve">овершенно очевидно, что результаты обучения в школе могут соответствовать или не соответствовать образовательным запросам общества, семьи  и конкретного человека, их ожиданиям. Это и выражается понятием «качество образования». 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 xml:space="preserve">       </w:t>
      </w:r>
    </w:p>
    <w:p w:rsidR="00310598" w:rsidRPr="000B4F45" w:rsidRDefault="00310598" w:rsidP="00616FF7">
      <w:pPr>
        <w:spacing w:line="360" w:lineRule="auto"/>
        <w:rPr>
          <w:b/>
          <w:bCs/>
          <w:sz w:val="28"/>
          <w:szCs w:val="28"/>
        </w:rPr>
      </w:pPr>
      <w:r w:rsidRPr="000B4F45">
        <w:rPr>
          <w:sz w:val="28"/>
          <w:szCs w:val="28"/>
        </w:rPr>
        <w:t xml:space="preserve"> </w:t>
      </w:r>
    </w:p>
    <w:p w:rsidR="00310598" w:rsidRPr="000B4F45" w:rsidRDefault="00310598" w:rsidP="00310598">
      <w:pPr>
        <w:spacing w:line="360" w:lineRule="auto"/>
        <w:rPr>
          <w:b/>
          <w:i/>
          <w:sz w:val="28"/>
          <w:szCs w:val="28"/>
        </w:rPr>
      </w:pPr>
    </w:p>
    <w:p w:rsidR="00310598" w:rsidRPr="000B4F45" w:rsidRDefault="00C75083" w:rsidP="00310598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10.Цели и задачи ОУ на 2021-2022 </w:t>
      </w:r>
      <w:r w:rsidR="00310598" w:rsidRPr="000B4F45">
        <w:rPr>
          <w:b/>
          <w:i/>
          <w:sz w:val="28"/>
          <w:szCs w:val="28"/>
        </w:rPr>
        <w:t>учебный год</w:t>
      </w:r>
      <w:r w:rsidR="00310598" w:rsidRPr="000B4F45">
        <w:rPr>
          <w:sz w:val="28"/>
          <w:szCs w:val="28"/>
        </w:rPr>
        <w:t>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По результа</w:t>
      </w:r>
      <w:r w:rsidR="00C75083">
        <w:rPr>
          <w:sz w:val="28"/>
          <w:szCs w:val="28"/>
        </w:rPr>
        <w:t>там анализа работы школы за 2020 – 2021</w:t>
      </w:r>
      <w:r w:rsidRPr="000B4F45">
        <w:rPr>
          <w:sz w:val="28"/>
          <w:szCs w:val="28"/>
        </w:rPr>
        <w:t xml:space="preserve"> учебный год педагогический коллектив определяет целью работ</w:t>
      </w:r>
      <w:r w:rsidR="00C75083">
        <w:rPr>
          <w:sz w:val="28"/>
          <w:szCs w:val="28"/>
        </w:rPr>
        <w:t>ы в 2021– 2022</w:t>
      </w:r>
      <w:r w:rsidRPr="000B4F45">
        <w:rPr>
          <w:sz w:val="28"/>
          <w:szCs w:val="28"/>
        </w:rPr>
        <w:t xml:space="preserve"> учебном году повышение качества образования учащихся.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Для</w:t>
      </w:r>
      <w:r w:rsidR="00350219">
        <w:rPr>
          <w:sz w:val="28"/>
          <w:szCs w:val="28"/>
        </w:rPr>
        <w:t xml:space="preserve"> реал</w:t>
      </w:r>
      <w:r w:rsidR="00C75083">
        <w:rPr>
          <w:sz w:val="28"/>
          <w:szCs w:val="28"/>
        </w:rPr>
        <w:t>изации поставленной цели ГБОУ «НОШ с.п. Берд-Юрт</w:t>
      </w:r>
      <w:r w:rsidRPr="000B4F45">
        <w:rPr>
          <w:sz w:val="28"/>
          <w:szCs w:val="28"/>
        </w:rPr>
        <w:t>» в качестве методической темы выбирает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«Совершенствование развития образовательной подготовки школьников на основе внедрения современных технологий обучения».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В качестве  приоритетных направлений деятельности школы, определённых Учебным планом и Программой развития, избраны следующие: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1.Повышение качества образования;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2.Информатизация учебного процесса.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Для реализации этих направлений педагогический коллектив ставит перед собой следующие задачи: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 в области совершенствования работы, направленной на повышение качества образования: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  провести реорганизацию методической службы с целью повышения эффективности её работы и активизации работы педагогов по повышению качества образования;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- модернизировать внутришкольный контроль с целью своевременного выявления возникающих проблем, их анализа и устранения причин их возникновения;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продолжить работу по  планированию активного участия детей во Всероссийских,  городских и республиканских конкурсах проектных и исследовательских работ, в том числе учащихся  начальной школы.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        В области информатизации образования: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Организовать на базе школы курсы для учителей, желающих повысить свою ИКТ- компетентность;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- Создать банк разработок уроков с применением ИКТ.</w:t>
      </w:r>
    </w:p>
    <w:p w:rsidR="00310598" w:rsidRPr="000B4F45" w:rsidRDefault="00C75083" w:rsidP="00310598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ДЕЯТЕЛЬНОСТИ ГБОУ «НОШ с.п. Берд-Юрт</w:t>
      </w:r>
      <w:r w:rsidR="00310598" w:rsidRPr="000B4F45">
        <w:rPr>
          <w:b/>
          <w:bCs/>
          <w:sz w:val="28"/>
          <w:szCs w:val="28"/>
        </w:rPr>
        <w:t>»,</w:t>
      </w:r>
      <w:r w:rsidR="00310598" w:rsidRPr="000B4F45">
        <w:rPr>
          <w:b/>
          <w:bCs/>
          <w:sz w:val="28"/>
          <w:szCs w:val="28"/>
        </w:rPr>
        <w:br/>
        <w:t>ПОДЛЕЖАЩЕЙ САМООБСЛЕДОВАНИЮ</w:t>
      </w:r>
    </w:p>
    <w:tbl>
      <w:tblPr>
        <w:tblW w:w="10458" w:type="dxa"/>
        <w:tblInd w:w="-873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7195"/>
        <w:gridCol w:w="2151"/>
      </w:tblGrid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N п/п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Единица измерения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 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1.1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C75083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1.2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C75083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C62D00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r w:rsidR="00310598" w:rsidRPr="000B4F45">
              <w:rPr>
                <w:sz w:val="28"/>
                <w:szCs w:val="28"/>
              </w:rPr>
              <w:t>человек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 человек/</w:t>
            </w:r>
            <w:r w:rsidR="00493B4B">
              <w:rPr>
                <w:sz w:val="28"/>
                <w:szCs w:val="28"/>
              </w:rPr>
              <w:t>8,5</w:t>
            </w:r>
            <w:r>
              <w:rPr>
                <w:sz w:val="28"/>
                <w:szCs w:val="28"/>
              </w:rPr>
              <w:t xml:space="preserve">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7человек/ </w:t>
            </w:r>
            <w:r w:rsidR="00493B4B">
              <w:rPr>
                <w:sz w:val="28"/>
                <w:szCs w:val="28"/>
              </w:rPr>
              <w:t>8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1.6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C62D0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человек/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человек/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человек/0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человек/</w:t>
            </w:r>
            <w:r w:rsidR="00493B4B">
              <w:rPr>
                <w:sz w:val="28"/>
                <w:szCs w:val="28"/>
              </w:rPr>
              <w:t>14.3</w:t>
            </w:r>
            <w:r>
              <w:rPr>
                <w:sz w:val="28"/>
                <w:szCs w:val="28"/>
              </w:rPr>
              <w:t xml:space="preserve">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1.10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B63ACD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10598" w:rsidRPr="000B4F45">
              <w:rPr>
                <w:sz w:val="28"/>
                <w:szCs w:val="28"/>
              </w:rPr>
              <w:t>человек/%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</w:t>
            </w:r>
            <w:r w:rsidR="00493B4B">
              <w:rPr>
                <w:sz w:val="28"/>
                <w:szCs w:val="28"/>
              </w:rPr>
              <w:t>.12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C62D00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B23E0D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B138C">
              <w:rPr>
                <w:sz w:val="28"/>
                <w:szCs w:val="28"/>
              </w:rPr>
              <w:t xml:space="preserve"> человек/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1.14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B138C">
              <w:rPr>
                <w:sz w:val="28"/>
                <w:szCs w:val="28"/>
              </w:rPr>
              <w:t xml:space="preserve">/0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FB138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310598" w:rsidRPr="000B4F45">
              <w:rPr>
                <w:sz w:val="28"/>
                <w:szCs w:val="28"/>
              </w:rPr>
              <w:t>человек/</w:t>
            </w:r>
            <w:r>
              <w:rPr>
                <w:sz w:val="28"/>
                <w:szCs w:val="28"/>
              </w:rPr>
              <w:t xml:space="preserve"> </w:t>
            </w:r>
            <w:r w:rsidR="00310598" w:rsidRPr="000B4F45">
              <w:rPr>
                <w:sz w:val="28"/>
                <w:szCs w:val="28"/>
              </w:rPr>
              <w:t>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 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2.1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493B4B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ед./%32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2.2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31 единиц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2.3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нет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2.4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да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2.4.1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нет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2.4.2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 медиатекой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да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2.4.3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нет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2.4.4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нет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2.4.5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нет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2.5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FB138C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64 </w:t>
            </w:r>
            <w:r w:rsidR="00310598" w:rsidRPr="000B4F45">
              <w:rPr>
                <w:sz w:val="28"/>
                <w:szCs w:val="28"/>
              </w:rPr>
              <w:t>человек/41%</w:t>
            </w:r>
          </w:p>
        </w:tc>
      </w:tr>
      <w:tr w:rsidR="00310598" w:rsidRPr="000B4F45" w:rsidTr="00350219">
        <w:tc>
          <w:tcPr>
            <w:tcW w:w="11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2.6</w:t>
            </w:r>
          </w:p>
        </w:tc>
        <w:tc>
          <w:tcPr>
            <w:tcW w:w="71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10598" w:rsidRPr="000B4F45" w:rsidRDefault="00933C9A" w:rsidP="00EB3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B138C">
              <w:rPr>
                <w:sz w:val="28"/>
                <w:szCs w:val="28"/>
              </w:rPr>
              <w:t xml:space="preserve"> </w:t>
            </w:r>
            <w:r w:rsidR="00310598" w:rsidRPr="000B4F45">
              <w:rPr>
                <w:sz w:val="28"/>
                <w:szCs w:val="28"/>
              </w:rPr>
              <w:t>кв. м</w:t>
            </w:r>
          </w:p>
        </w:tc>
      </w:tr>
    </w:tbl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sz w:val="28"/>
          <w:szCs w:val="28"/>
        </w:rPr>
        <w:lastRenderedPageBreak/>
        <w:t> </w:t>
      </w:r>
    </w:p>
    <w:p w:rsidR="00310598" w:rsidRPr="000B4F45" w:rsidRDefault="00310598" w:rsidP="00310598">
      <w:pPr>
        <w:spacing w:line="360" w:lineRule="auto"/>
        <w:rPr>
          <w:rFonts w:ascii="Palatino Linotype" w:hAnsi="Palatino Linotype"/>
          <w:bCs/>
          <w:color w:val="000000" w:themeColor="text1"/>
          <w:sz w:val="28"/>
          <w:szCs w:val="28"/>
        </w:rPr>
      </w:pPr>
      <w:r w:rsidRPr="000B4F45">
        <w:rPr>
          <w:rFonts w:ascii="Palatino Linotype" w:hAnsi="Palatino Linotype"/>
          <w:bCs/>
          <w:color w:val="000000" w:themeColor="text1"/>
          <w:sz w:val="28"/>
          <w:szCs w:val="28"/>
        </w:rPr>
        <w:t>ПРИЛОЖЕНИЕ</w:t>
      </w:r>
    </w:p>
    <w:p w:rsidR="00310598" w:rsidRPr="000B4F45" w:rsidRDefault="00310598" w:rsidP="00310598">
      <w:pPr>
        <w:spacing w:line="360" w:lineRule="auto"/>
        <w:rPr>
          <w:rFonts w:ascii="Palatino Linotype" w:hAnsi="Palatino Linotype"/>
          <w:bCs/>
          <w:color w:val="000000" w:themeColor="text1"/>
          <w:sz w:val="28"/>
          <w:szCs w:val="28"/>
        </w:rPr>
      </w:pPr>
      <w:r w:rsidRPr="000B4F45">
        <w:rPr>
          <w:rFonts w:ascii="Palatino Linotype" w:hAnsi="Palatino Linotype"/>
          <w:bCs/>
          <w:color w:val="000000" w:themeColor="text1"/>
          <w:sz w:val="28"/>
          <w:szCs w:val="28"/>
        </w:rPr>
        <w:t xml:space="preserve"> К  ОТЧЕТУ О РЕЗУЛЬТАТАХ САМООБСЛЕДОВАНИЯ</w:t>
      </w:r>
    </w:p>
    <w:p w:rsidR="00310598" w:rsidRPr="000B4F45" w:rsidRDefault="00933C9A" w:rsidP="00310598">
      <w:pPr>
        <w:spacing w:line="360" w:lineRule="auto"/>
        <w:rPr>
          <w:rFonts w:ascii="Palatino Linotype" w:hAnsi="Palatino Linotype"/>
          <w:bCs/>
          <w:color w:val="000000" w:themeColor="text1"/>
          <w:sz w:val="28"/>
          <w:szCs w:val="28"/>
        </w:rPr>
      </w:pPr>
      <w:r>
        <w:rPr>
          <w:rFonts w:ascii="Palatino Linotype" w:hAnsi="Palatino Linotype"/>
          <w:bCs/>
          <w:color w:val="000000" w:themeColor="text1"/>
          <w:sz w:val="28"/>
          <w:szCs w:val="28"/>
        </w:rPr>
        <w:t>ГБ</w:t>
      </w:r>
      <w:r w:rsidR="00FB138C">
        <w:rPr>
          <w:rFonts w:ascii="Palatino Linotype" w:hAnsi="Palatino Linotype"/>
          <w:bCs/>
          <w:color w:val="000000" w:themeColor="text1"/>
          <w:sz w:val="28"/>
          <w:szCs w:val="28"/>
        </w:rPr>
        <w:t>ОУ «Н</w:t>
      </w:r>
      <w:r w:rsidR="00310598" w:rsidRPr="000B4F45">
        <w:rPr>
          <w:rFonts w:ascii="Palatino Linotype" w:hAnsi="Palatino Linotype"/>
          <w:bCs/>
          <w:color w:val="000000" w:themeColor="text1"/>
          <w:sz w:val="28"/>
          <w:szCs w:val="28"/>
        </w:rPr>
        <w:t>ОШ с.п.</w:t>
      </w:r>
      <w:r w:rsidR="00FB138C">
        <w:rPr>
          <w:rFonts w:ascii="Palatino Linotype" w:hAnsi="Palatino Linotype"/>
          <w:bCs/>
          <w:color w:val="000000" w:themeColor="text1"/>
          <w:sz w:val="28"/>
          <w:szCs w:val="28"/>
        </w:rPr>
        <w:t xml:space="preserve"> Берд-Юрт</w:t>
      </w:r>
      <w:r w:rsidR="00310598" w:rsidRPr="000B4F45">
        <w:rPr>
          <w:rFonts w:ascii="Palatino Linotype" w:hAnsi="Palatino Linotype"/>
          <w:bCs/>
          <w:color w:val="000000" w:themeColor="text1"/>
          <w:sz w:val="28"/>
          <w:szCs w:val="28"/>
        </w:rPr>
        <w:t>»</w:t>
      </w:r>
    </w:p>
    <w:p w:rsidR="00310598" w:rsidRPr="000B4F45" w:rsidRDefault="00310598" w:rsidP="00310598">
      <w:pPr>
        <w:spacing w:line="360" w:lineRule="auto"/>
        <w:rPr>
          <w:color w:val="000000" w:themeColor="text1"/>
          <w:sz w:val="28"/>
          <w:szCs w:val="28"/>
        </w:rPr>
      </w:pPr>
      <w:r w:rsidRPr="000B4F45">
        <w:rPr>
          <w:color w:val="000000" w:themeColor="text1"/>
          <w:sz w:val="28"/>
          <w:szCs w:val="28"/>
        </w:rPr>
        <w:t> </w:t>
      </w:r>
    </w:p>
    <w:p w:rsidR="00310598" w:rsidRPr="000B4F45" w:rsidRDefault="00310598" w:rsidP="00310598">
      <w:pPr>
        <w:spacing w:line="360" w:lineRule="auto"/>
        <w:rPr>
          <w:sz w:val="28"/>
          <w:szCs w:val="28"/>
        </w:rPr>
      </w:pPr>
      <w:r w:rsidRPr="000B4F4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C90C65E" wp14:editId="4916D2BF">
                <wp:extent cx="123825" cy="123825"/>
                <wp:effectExtent l="0" t="0" r="9525" b="9525"/>
                <wp:docPr id="1" name="AutoShape 19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C211F4" id="AutoShape 19" o:spid="_x0000_s102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Pr="000B4F45">
        <w:rPr>
          <w:sz w:val="28"/>
          <w:szCs w:val="28"/>
        </w:rPr>
        <w:t>       ЛОКАЛЬНЫЕ АКТЫ ОБРАЗОВАТЕЛЬНОГО УЧРЕЖДЕНИЯ</w:t>
      </w:r>
    </w:p>
    <w:tbl>
      <w:tblPr>
        <w:tblStyle w:val="ac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9605"/>
      </w:tblGrid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№п/п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Наименование локального акта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Устав учреждения;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Правила внутреннего распорядка обучающихся;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3.      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Правила внутреннего трудового распорядка;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порядке приема перевода, выбытия и исключения обучающихся;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5.      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Коллективный договор;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6.      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Должностные инструкции;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7.      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Приказы Директора Учреждения;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8.      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Инструкции по технике безопасности и охране труда;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9.      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Управляющем совете;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10.                        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Педагогическом Совете;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11.                        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предметном методическом объединении;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12.                        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методическом объединении классных руководителей;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13.                  </w:t>
            </w:r>
            <w:r w:rsidRPr="000B4F45">
              <w:rPr>
                <w:sz w:val="28"/>
                <w:szCs w:val="28"/>
              </w:rPr>
              <w:lastRenderedPageBreak/>
              <w:t>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Положение о школьном этапе Всероссийской олимпиады школьников;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14.                        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Договор Учреждения с Учредителем;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15.                        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Трудовой договор с работником;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16.                        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Родительском совете;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17.                        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языках образования;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18.                  </w:t>
            </w:r>
            <w:r w:rsidRPr="000B4F45">
              <w:rPr>
                <w:sz w:val="28"/>
                <w:szCs w:val="28"/>
              </w:rPr>
              <w:lastRenderedPageBreak/>
              <w:t>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Положение об учебном кабинете;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19.                        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порядке и основаниях перевода , отчисления и восстановления обучающихся, порядке возникновения, приостановления и прекращения отношений между Обучающимися и (или) родителями ( законными представителями ) несовершеннолетних обучающихся»;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20.                        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промежуточной аттестации учащихся;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21.                        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школьной библиотеке;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22.                        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рабочей программе учебного предмета</w:t>
            </w:r>
          </w:p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 xml:space="preserve"> ( курса, дисциплины, модуля).;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23.                        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индивидуальном обучении больных детей;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24.                        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ведении классных журналов;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25.                        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Номенклатура дел;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26.                        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аттестации педагогических работников с целью подтверждения соответствия  занимаемой должности 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27.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аттестационной комиссии по аттестации педагогических работников в целях подтверждения соответствия занимаемым ими должностями;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28.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организации и проведении аттестации в целях подтверждения педагогических работников занимаемым должностям;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29.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дежурстве в Учреждении;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30.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классном руководителе;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31.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Кодекс этики и служебного поведения педагогических работников;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32.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нормах профессиональной этики педагогических работников;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33.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Регламент участия управляющего совета в распределении стимулирующей части фонда оплаты труда работников Учреждения;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34.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публичном докладе;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35.                        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образовательной программе Учреждения;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36.                  </w:t>
            </w:r>
            <w:r w:rsidRPr="000B4F45">
              <w:rPr>
                <w:sz w:val="28"/>
                <w:szCs w:val="28"/>
              </w:rPr>
              <w:lastRenderedPageBreak/>
              <w:t>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Положение о школьном сайте;</w:t>
            </w:r>
          </w:p>
        </w:tc>
      </w:tr>
      <w:tr w:rsidR="00310598" w:rsidRPr="000B4F45" w:rsidTr="00EB3CDF">
        <w:tc>
          <w:tcPr>
            <w:tcW w:w="992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37                        </w:t>
            </w:r>
          </w:p>
        </w:tc>
        <w:tc>
          <w:tcPr>
            <w:tcW w:w="9605" w:type="dxa"/>
            <w:hideMark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конфликтной комиссии по вопросам разрешения споров между участниками образовательного процесса.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38.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работе с персональными данными работников и обучающихся 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39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режиме обучающихся 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40.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формах обучения.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41.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организации внеурочной деятельности учащихся.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42.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ведении личных дел обучающихся.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43.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порядке получения ,хранения, заполнения и выдачи документов об образовании.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44.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об организации всеобуча.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45.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 xml:space="preserve">Положение о системе оценивания , формах и порядке проведения </w:t>
            </w:r>
            <w:r w:rsidRPr="000B4F45">
              <w:rPr>
                <w:sz w:val="28"/>
                <w:szCs w:val="28"/>
              </w:rPr>
              <w:lastRenderedPageBreak/>
              <w:t>промежуточной и итоговой аттестации обучающихся в начальной школе в условиях перехода на ФГОС.</w:t>
            </w:r>
          </w:p>
        </w:tc>
      </w:tr>
      <w:tr w:rsidR="00310598" w:rsidRPr="000B4F45" w:rsidTr="00EB3CDF">
        <w:tc>
          <w:tcPr>
            <w:tcW w:w="992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9605" w:type="dxa"/>
          </w:tcPr>
          <w:p w:rsidR="00310598" w:rsidRPr="000B4F45" w:rsidRDefault="00310598" w:rsidP="00EB3CDF">
            <w:pPr>
              <w:spacing w:line="360" w:lineRule="auto"/>
              <w:rPr>
                <w:sz w:val="28"/>
                <w:szCs w:val="28"/>
              </w:rPr>
            </w:pPr>
            <w:r w:rsidRPr="000B4F45">
              <w:rPr>
                <w:sz w:val="28"/>
                <w:szCs w:val="28"/>
              </w:rPr>
              <w:t>Положение о единых требованиях к одежде обучающихся.</w:t>
            </w:r>
          </w:p>
        </w:tc>
      </w:tr>
    </w:tbl>
    <w:p w:rsidR="00310598" w:rsidRPr="000B4F45" w:rsidRDefault="00310598" w:rsidP="00310598">
      <w:pPr>
        <w:spacing w:line="360" w:lineRule="auto"/>
        <w:rPr>
          <w:sz w:val="28"/>
          <w:szCs w:val="28"/>
        </w:rPr>
      </w:pPr>
    </w:p>
    <w:p w:rsidR="00931F54" w:rsidRDefault="00931F54"/>
    <w:sectPr w:rsidR="00931F54" w:rsidSect="008364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CE" w:rsidRDefault="001254CE">
      <w:pPr>
        <w:spacing w:after="0" w:line="240" w:lineRule="auto"/>
      </w:pPr>
      <w:r>
        <w:separator/>
      </w:r>
    </w:p>
  </w:endnote>
  <w:endnote w:type="continuationSeparator" w:id="0">
    <w:p w:rsidR="001254CE" w:rsidRDefault="0012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00" w:rsidRDefault="00C62D0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451057"/>
      <w:docPartObj>
        <w:docPartGallery w:val="Page Numbers (Bottom of Page)"/>
        <w:docPartUnique/>
      </w:docPartObj>
    </w:sdtPr>
    <w:sdtEndPr/>
    <w:sdtContent>
      <w:p w:rsidR="00C62D00" w:rsidRDefault="00C62D00" w:rsidP="00AD7BA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00B">
          <w:rPr>
            <w:noProof/>
          </w:rPr>
          <w:t>7</w:t>
        </w:r>
        <w:r>
          <w:fldChar w:fldCharType="end"/>
        </w:r>
      </w:p>
    </w:sdtContent>
  </w:sdt>
  <w:p w:rsidR="00C62D00" w:rsidRDefault="00C62D0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00" w:rsidRDefault="00C62D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CE" w:rsidRDefault="001254CE">
      <w:pPr>
        <w:spacing w:after="0" w:line="240" w:lineRule="auto"/>
      </w:pPr>
      <w:r>
        <w:separator/>
      </w:r>
    </w:p>
  </w:footnote>
  <w:footnote w:type="continuationSeparator" w:id="0">
    <w:p w:rsidR="001254CE" w:rsidRDefault="00125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00" w:rsidRDefault="00C62D0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00" w:rsidRDefault="00C62D0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D00" w:rsidRDefault="00C62D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7802"/>
    <w:multiLevelType w:val="hybridMultilevel"/>
    <w:tmpl w:val="5038F310"/>
    <w:lvl w:ilvl="0" w:tplc="E6F0038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FC49FD"/>
    <w:multiLevelType w:val="multilevel"/>
    <w:tmpl w:val="4E0E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D4BFD"/>
    <w:multiLevelType w:val="hybridMultilevel"/>
    <w:tmpl w:val="C9567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BF4B85"/>
    <w:multiLevelType w:val="hybridMultilevel"/>
    <w:tmpl w:val="814489E8"/>
    <w:lvl w:ilvl="0" w:tplc="056448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10BBD"/>
    <w:multiLevelType w:val="hybridMultilevel"/>
    <w:tmpl w:val="32204F48"/>
    <w:lvl w:ilvl="0" w:tplc="C37ACA66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6697E28"/>
    <w:multiLevelType w:val="hybridMultilevel"/>
    <w:tmpl w:val="D55CD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F048B9"/>
    <w:multiLevelType w:val="hybridMultilevel"/>
    <w:tmpl w:val="7AE4D956"/>
    <w:lvl w:ilvl="0" w:tplc="8C5E52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CF74042"/>
    <w:multiLevelType w:val="hybridMultilevel"/>
    <w:tmpl w:val="0DB40FD2"/>
    <w:lvl w:ilvl="0" w:tplc="580C5FB4">
      <w:start w:val="1"/>
      <w:numFmt w:val="decimal"/>
      <w:lvlText w:val="%1."/>
      <w:lvlJc w:val="left"/>
      <w:pPr>
        <w:tabs>
          <w:tab w:val="num" w:pos="510"/>
        </w:tabs>
        <w:ind w:left="5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8">
    <w:nsid w:val="65D029F6"/>
    <w:multiLevelType w:val="hybridMultilevel"/>
    <w:tmpl w:val="BD4EE152"/>
    <w:lvl w:ilvl="0" w:tplc="649C4B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85B325F"/>
    <w:multiLevelType w:val="hybridMultilevel"/>
    <w:tmpl w:val="559468E0"/>
    <w:lvl w:ilvl="0" w:tplc="599E77E0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98"/>
    <w:rsid w:val="00020DCC"/>
    <w:rsid w:val="00022167"/>
    <w:rsid w:val="00030A4E"/>
    <w:rsid w:val="000432EC"/>
    <w:rsid w:val="00043E69"/>
    <w:rsid w:val="00075A64"/>
    <w:rsid w:val="000D1047"/>
    <w:rsid w:val="000E600B"/>
    <w:rsid w:val="001254CE"/>
    <w:rsid w:val="00130FCE"/>
    <w:rsid w:val="00176150"/>
    <w:rsid w:val="001C7DA6"/>
    <w:rsid w:val="001F77D8"/>
    <w:rsid w:val="00203F9E"/>
    <w:rsid w:val="002844DD"/>
    <w:rsid w:val="002B1272"/>
    <w:rsid w:val="002E2D63"/>
    <w:rsid w:val="002E3BEB"/>
    <w:rsid w:val="00310598"/>
    <w:rsid w:val="00317056"/>
    <w:rsid w:val="00350219"/>
    <w:rsid w:val="003504BF"/>
    <w:rsid w:val="00383D62"/>
    <w:rsid w:val="00411766"/>
    <w:rsid w:val="00437CAE"/>
    <w:rsid w:val="00493B4B"/>
    <w:rsid w:val="00545168"/>
    <w:rsid w:val="005E4CEA"/>
    <w:rsid w:val="00616F9A"/>
    <w:rsid w:val="00616FF7"/>
    <w:rsid w:val="00680253"/>
    <w:rsid w:val="006F60C7"/>
    <w:rsid w:val="00724983"/>
    <w:rsid w:val="00770A62"/>
    <w:rsid w:val="007A7D5C"/>
    <w:rsid w:val="007C2F56"/>
    <w:rsid w:val="007D6167"/>
    <w:rsid w:val="007E32DA"/>
    <w:rsid w:val="00836459"/>
    <w:rsid w:val="008529D3"/>
    <w:rsid w:val="008818CE"/>
    <w:rsid w:val="008B41F5"/>
    <w:rsid w:val="008D4B10"/>
    <w:rsid w:val="008E7986"/>
    <w:rsid w:val="009117B8"/>
    <w:rsid w:val="00913502"/>
    <w:rsid w:val="00916711"/>
    <w:rsid w:val="00923C19"/>
    <w:rsid w:val="00931F54"/>
    <w:rsid w:val="00933C9A"/>
    <w:rsid w:val="00940E0B"/>
    <w:rsid w:val="009444A3"/>
    <w:rsid w:val="00A10791"/>
    <w:rsid w:val="00AD7BA1"/>
    <w:rsid w:val="00AF3C45"/>
    <w:rsid w:val="00B21179"/>
    <w:rsid w:val="00B23E0D"/>
    <w:rsid w:val="00B46FA1"/>
    <w:rsid w:val="00B63ACD"/>
    <w:rsid w:val="00BB64E9"/>
    <w:rsid w:val="00BF3741"/>
    <w:rsid w:val="00C06639"/>
    <w:rsid w:val="00C21BBF"/>
    <w:rsid w:val="00C62D00"/>
    <w:rsid w:val="00C75083"/>
    <w:rsid w:val="00CA5D06"/>
    <w:rsid w:val="00CC16E8"/>
    <w:rsid w:val="00CF59C0"/>
    <w:rsid w:val="00D54120"/>
    <w:rsid w:val="00D773CD"/>
    <w:rsid w:val="00D77632"/>
    <w:rsid w:val="00D81A5A"/>
    <w:rsid w:val="00DA5FC7"/>
    <w:rsid w:val="00DA6580"/>
    <w:rsid w:val="00DC514B"/>
    <w:rsid w:val="00E0564B"/>
    <w:rsid w:val="00E2358E"/>
    <w:rsid w:val="00E44773"/>
    <w:rsid w:val="00E50F39"/>
    <w:rsid w:val="00E6520A"/>
    <w:rsid w:val="00E83A94"/>
    <w:rsid w:val="00E9646D"/>
    <w:rsid w:val="00EB3CDF"/>
    <w:rsid w:val="00F15A9A"/>
    <w:rsid w:val="00F36A7C"/>
    <w:rsid w:val="00F4561C"/>
    <w:rsid w:val="00FB0428"/>
    <w:rsid w:val="00FB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98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3105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05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10598"/>
  </w:style>
  <w:style w:type="character" w:styleId="a3">
    <w:name w:val="Strong"/>
    <w:basedOn w:val="a0"/>
    <w:uiPriority w:val="22"/>
    <w:qFormat/>
    <w:rsid w:val="00310598"/>
    <w:rPr>
      <w:b/>
      <w:bCs/>
    </w:rPr>
  </w:style>
  <w:style w:type="paragraph" w:styleId="a4">
    <w:name w:val="Normal (Web)"/>
    <w:basedOn w:val="a"/>
    <w:uiPriority w:val="99"/>
    <w:unhideWhenUsed/>
    <w:rsid w:val="0031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10598"/>
  </w:style>
  <w:style w:type="character" w:styleId="a5">
    <w:name w:val="Emphasis"/>
    <w:basedOn w:val="a0"/>
    <w:uiPriority w:val="20"/>
    <w:qFormat/>
    <w:rsid w:val="00310598"/>
    <w:rPr>
      <w:i/>
      <w:iCs/>
    </w:rPr>
  </w:style>
  <w:style w:type="paragraph" w:styleId="a6">
    <w:name w:val="header"/>
    <w:basedOn w:val="a"/>
    <w:link w:val="a7"/>
    <w:uiPriority w:val="99"/>
    <w:unhideWhenUsed/>
    <w:rsid w:val="0031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059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1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059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unhideWhenUsed/>
    <w:rsid w:val="0031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310598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3105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310598"/>
  </w:style>
  <w:style w:type="table" w:customStyle="1" w:styleId="10">
    <w:name w:val="Сетка таблицы1"/>
    <w:basedOn w:val="a1"/>
    <w:next w:val="ac"/>
    <w:rsid w:val="00310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310598"/>
  </w:style>
  <w:style w:type="paragraph" w:styleId="22">
    <w:name w:val="Body Text Indent 2"/>
    <w:basedOn w:val="a"/>
    <w:link w:val="23"/>
    <w:rsid w:val="003105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310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nhideWhenUsed/>
    <w:rsid w:val="003105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31059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310598"/>
  </w:style>
  <w:style w:type="paragraph" w:customStyle="1" w:styleId="msonospacing0">
    <w:name w:val="msonospacing"/>
    <w:uiPriority w:val="99"/>
    <w:rsid w:val="00310598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  <w:style w:type="paragraph" w:customStyle="1" w:styleId="12">
    <w:name w:val="Абзац списка1"/>
    <w:basedOn w:val="a"/>
    <w:rsid w:val="00310598"/>
    <w:pPr>
      <w:ind w:left="720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31059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10598"/>
    <w:pPr>
      <w:spacing w:before="100" w:beforeAutospacing="1" w:after="115"/>
    </w:pPr>
    <w:rPr>
      <w:rFonts w:ascii="Calibri" w:eastAsia="Times New Roman" w:hAnsi="Calibri" w:cs="Times New Roman"/>
      <w:color w:val="000000"/>
    </w:rPr>
  </w:style>
  <w:style w:type="paragraph" w:styleId="af1">
    <w:name w:val="No Spacing"/>
    <w:uiPriority w:val="1"/>
    <w:qFormat/>
    <w:rsid w:val="003105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310598"/>
  </w:style>
  <w:style w:type="paragraph" w:customStyle="1" w:styleId="24">
    <w:name w:val="Абзац списка2"/>
    <w:basedOn w:val="a"/>
    <w:rsid w:val="0031059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">
    <w:name w:val="Абзац списка3"/>
    <w:basedOn w:val="a"/>
    <w:rsid w:val="00310598"/>
    <w:pPr>
      <w:ind w:left="720"/>
    </w:pPr>
    <w:rPr>
      <w:rFonts w:ascii="Calibri" w:eastAsia="Calibri" w:hAnsi="Calibri" w:cs="Times New Roman"/>
    </w:rPr>
  </w:style>
  <w:style w:type="table" w:customStyle="1" w:styleId="25">
    <w:name w:val="Сетка таблицы2"/>
    <w:basedOn w:val="a1"/>
    <w:next w:val="ac"/>
    <w:uiPriority w:val="39"/>
    <w:rsid w:val="003105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1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310598"/>
  </w:style>
  <w:style w:type="character" w:styleId="af2">
    <w:name w:val="annotation reference"/>
    <w:uiPriority w:val="99"/>
    <w:unhideWhenUsed/>
    <w:rsid w:val="00310598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310598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310598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31059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31059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7">
    <w:name w:val="Intense Reference"/>
    <w:uiPriority w:val="32"/>
    <w:qFormat/>
    <w:rsid w:val="00310598"/>
    <w:rPr>
      <w:b/>
      <w:bCs/>
      <w:smallCaps/>
      <w:color w:val="4F81BD"/>
      <w:spacing w:val="5"/>
    </w:rPr>
  </w:style>
  <w:style w:type="table" w:customStyle="1" w:styleId="110">
    <w:name w:val="Сетка таблицы11"/>
    <w:basedOn w:val="a1"/>
    <w:next w:val="ac"/>
    <w:uiPriority w:val="59"/>
    <w:rsid w:val="003105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3105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05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C0663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98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3105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05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10598"/>
  </w:style>
  <w:style w:type="character" w:styleId="a3">
    <w:name w:val="Strong"/>
    <w:basedOn w:val="a0"/>
    <w:uiPriority w:val="22"/>
    <w:qFormat/>
    <w:rsid w:val="00310598"/>
    <w:rPr>
      <w:b/>
      <w:bCs/>
    </w:rPr>
  </w:style>
  <w:style w:type="paragraph" w:styleId="a4">
    <w:name w:val="Normal (Web)"/>
    <w:basedOn w:val="a"/>
    <w:uiPriority w:val="99"/>
    <w:unhideWhenUsed/>
    <w:rsid w:val="0031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10598"/>
  </w:style>
  <w:style w:type="character" w:styleId="a5">
    <w:name w:val="Emphasis"/>
    <w:basedOn w:val="a0"/>
    <w:uiPriority w:val="20"/>
    <w:qFormat/>
    <w:rsid w:val="00310598"/>
    <w:rPr>
      <w:i/>
      <w:iCs/>
    </w:rPr>
  </w:style>
  <w:style w:type="paragraph" w:styleId="a6">
    <w:name w:val="header"/>
    <w:basedOn w:val="a"/>
    <w:link w:val="a7"/>
    <w:uiPriority w:val="99"/>
    <w:unhideWhenUsed/>
    <w:rsid w:val="0031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059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10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059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unhideWhenUsed/>
    <w:rsid w:val="0031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310598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3105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310598"/>
  </w:style>
  <w:style w:type="table" w:customStyle="1" w:styleId="10">
    <w:name w:val="Сетка таблицы1"/>
    <w:basedOn w:val="a1"/>
    <w:next w:val="ac"/>
    <w:rsid w:val="00310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310598"/>
  </w:style>
  <w:style w:type="paragraph" w:styleId="22">
    <w:name w:val="Body Text Indent 2"/>
    <w:basedOn w:val="a"/>
    <w:link w:val="23"/>
    <w:rsid w:val="003105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3105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nhideWhenUsed/>
    <w:rsid w:val="003105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31059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310598"/>
  </w:style>
  <w:style w:type="paragraph" w:customStyle="1" w:styleId="msonospacing0">
    <w:name w:val="msonospacing"/>
    <w:uiPriority w:val="99"/>
    <w:rsid w:val="00310598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  <w:style w:type="paragraph" w:customStyle="1" w:styleId="12">
    <w:name w:val="Абзац списка1"/>
    <w:basedOn w:val="a"/>
    <w:rsid w:val="00310598"/>
    <w:pPr>
      <w:ind w:left="720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31059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310598"/>
    <w:pPr>
      <w:spacing w:before="100" w:beforeAutospacing="1" w:after="115"/>
    </w:pPr>
    <w:rPr>
      <w:rFonts w:ascii="Calibri" w:eastAsia="Times New Roman" w:hAnsi="Calibri" w:cs="Times New Roman"/>
      <w:color w:val="000000"/>
    </w:rPr>
  </w:style>
  <w:style w:type="paragraph" w:styleId="af1">
    <w:name w:val="No Spacing"/>
    <w:uiPriority w:val="1"/>
    <w:qFormat/>
    <w:rsid w:val="003105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rsid w:val="00310598"/>
  </w:style>
  <w:style w:type="paragraph" w:customStyle="1" w:styleId="24">
    <w:name w:val="Абзац списка2"/>
    <w:basedOn w:val="a"/>
    <w:rsid w:val="0031059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">
    <w:name w:val="Абзац списка3"/>
    <w:basedOn w:val="a"/>
    <w:rsid w:val="00310598"/>
    <w:pPr>
      <w:ind w:left="720"/>
    </w:pPr>
    <w:rPr>
      <w:rFonts w:ascii="Calibri" w:eastAsia="Calibri" w:hAnsi="Calibri" w:cs="Times New Roman"/>
    </w:rPr>
  </w:style>
  <w:style w:type="table" w:customStyle="1" w:styleId="25">
    <w:name w:val="Сетка таблицы2"/>
    <w:basedOn w:val="a1"/>
    <w:next w:val="ac"/>
    <w:uiPriority w:val="39"/>
    <w:rsid w:val="003105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10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310598"/>
  </w:style>
  <w:style w:type="character" w:styleId="af2">
    <w:name w:val="annotation reference"/>
    <w:uiPriority w:val="99"/>
    <w:unhideWhenUsed/>
    <w:rsid w:val="00310598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310598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310598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31059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31059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7">
    <w:name w:val="Intense Reference"/>
    <w:uiPriority w:val="32"/>
    <w:qFormat/>
    <w:rsid w:val="00310598"/>
    <w:rPr>
      <w:b/>
      <w:bCs/>
      <w:smallCaps/>
      <w:color w:val="4F81BD"/>
      <w:spacing w:val="5"/>
    </w:rPr>
  </w:style>
  <w:style w:type="table" w:customStyle="1" w:styleId="110">
    <w:name w:val="Сетка таблицы11"/>
    <w:basedOn w:val="a1"/>
    <w:next w:val="ac"/>
    <w:uiPriority w:val="59"/>
    <w:rsid w:val="003105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310598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31059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05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C066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8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ECBC8-5379-4368-9FA6-7825A317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5928</Words>
  <Characters>33794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Ychitelskaya</dc:creator>
  <cp:lastModifiedBy>Admin</cp:lastModifiedBy>
  <cp:revision>2</cp:revision>
  <dcterms:created xsi:type="dcterms:W3CDTF">2021-09-09T10:05:00Z</dcterms:created>
  <dcterms:modified xsi:type="dcterms:W3CDTF">2021-09-09T10:05:00Z</dcterms:modified>
</cp:coreProperties>
</file>